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B76" w:rsidRPr="00DA63C6" w:rsidRDefault="000E4B76" w:rsidP="00A10854">
      <w:pPr>
        <w:rPr>
          <w:rFonts w:ascii="Times New Roman" w:hAnsi="Times New Roman"/>
          <w:color w:val="000000"/>
          <w:sz w:val="24"/>
          <w:szCs w:val="24"/>
        </w:rPr>
      </w:pPr>
    </w:p>
    <w:p w:rsidR="00BE292D" w:rsidRPr="00DA63C6" w:rsidRDefault="00BE292D" w:rsidP="00A10854">
      <w:pPr>
        <w:rPr>
          <w:rFonts w:ascii="Times New Roman" w:hAnsi="Times New Roman"/>
          <w:b/>
          <w:color w:val="000000"/>
          <w:sz w:val="24"/>
          <w:szCs w:val="24"/>
        </w:rPr>
      </w:pPr>
      <w:r w:rsidRPr="00DA63C6">
        <w:rPr>
          <w:rFonts w:ascii="Times New Roman" w:hAnsi="Times New Roman"/>
          <w:b/>
          <w:color w:val="000000"/>
          <w:sz w:val="24"/>
          <w:szCs w:val="24"/>
        </w:rPr>
        <w:t>Grade level:</w:t>
      </w:r>
      <w:r w:rsidR="008A6ED1" w:rsidRPr="00DA63C6">
        <w:rPr>
          <w:rFonts w:ascii="Times New Roman" w:hAnsi="Times New Roman"/>
          <w:b/>
          <w:color w:val="000000"/>
          <w:sz w:val="24"/>
          <w:szCs w:val="24"/>
        </w:rPr>
        <w:t xml:space="preserve">  </w:t>
      </w:r>
      <w:r w:rsidR="00667D09" w:rsidRPr="00DA63C6">
        <w:rPr>
          <w:rFonts w:ascii="Times New Roman" w:hAnsi="Times New Roman"/>
          <w:color w:val="000000"/>
          <w:sz w:val="24"/>
          <w:szCs w:val="24"/>
        </w:rPr>
        <w:t>9</w:t>
      </w:r>
      <w:r w:rsidR="00667D09" w:rsidRPr="00DA63C6">
        <w:rPr>
          <w:rFonts w:ascii="Times New Roman" w:hAnsi="Times New Roman"/>
          <w:color w:val="000000"/>
          <w:sz w:val="24"/>
          <w:szCs w:val="24"/>
          <w:vertAlign w:val="superscript"/>
        </w:rPr>
        <w:t>th</w:t>
      </w:r>
      <w:r w:rsidR="00667D09" w:rsidRPr="00DA63C6">
        <w:rPr>
          <w:rFonts w:ascii="Times New Roman" w:hAnsi="Times New Roman"/>
          <w:color w:val="000000"/>
          <w:sz w:val="24"/>
          <w:szCs w:val="24"/>
        </w:rPr>
        <w:t xml:space="preserve"> </w:t>
      </w:r>
      <w:r w:rsidR="00667D09" w:rsidRPr="00DA63C6">
        <w:rPr>
          <w:rFonts w:ascii="Times New Roman" w:hAnsi="Times New Roman"/>
          <w:color w:val="000000"/>
          <w:sz w:val="24"/>
          <w:szCs w:val="24"/>
        </w:rPr>
        <w:tab/>
      </w:r>
      <w:r w:rsidR="00667D09" w:rsidRPr="00DA63C6">
        <w:rPr>
          <w:rFonts w:ascii="Times New Roman" w:hAnsi="Times New Roman"/>
          <w:color w:val="000000"/>
          <w:sz w:val="24"/>
          <w:szCs w:val="24"/>
        </w:rPr>
        <w:tab/>
      </w:r>
      <w:r w:rsidR="00667D09" w:rsidRPr="00DA63C6">
        <w:rPr>
          <w:rFonts w:ascii="Times New Roman" w:hAnsi="Times New Roman"/>
          <w:color w:val="000000"/>
          <w:sz w:val="24"/>
          <w:szCs w:val="24"/>
        </w:rPr>
        <w:tab/>
      </w:r>
      <w:r w:rsidRPr="00DA63C6">
        <w:rPr>
          <w:rFonts w:ascii="Times New Roman" w:hAnsi="Times New Roman"/>
          <w:b/>
          <w:color w:val="000000"/>
          <w:sz w:val="24"/>
          <w:szCs w:val="24"/>
        </w:rPr>
        <w:tab/>
      </w:r>
      <w:r w:rsidRPr="00DA63C6">
        <w:rPr>
          <w:rFonts w:ascii="Times New Roman" w:hAnsi="Times New Roman"/>
          <w:b/>
          <w:color w:val="000000"/>
          <w:sz w:val="24"/>
          <w:szCs w:val="24"/>
        </w:rPr>
        <w:tab/>
      </w:r>
      <w:r w:rsidR="008A6ED1" w:rsidRPr="00DA63C6">
        <w:rPr>
          <w:rFonts w:ascii="Times New Roman" w:hAnsi="Times New Roman"/>
          <w:b/>
          <w:color w:val="000000"/>
          <w:sz w:val="24"/>
          <w:szCs w:val="24"/>
        </w:rPr>
        <w:tab/>
      </w:r>
      <w:r w:rsidR="00ED2FDD" w:rsidRPr="00DA63C6">
        <w:rPr>
          <w:rFonts w:ascii="Times New Roman" w:hAnsi="Times New Roman"/>
          <w:b/>
          <w:color w:val="000000"/>
          <w:sz w:val="24"/>
          <w:szCs w:val="24"/>
        </w:rPr>
        <w:tab/>
      </w:r>
      <w:r w:rsidRPr="00DA63C6">
        <w:rPr>
          <w:rFonts w:ascii="Times New Roman" w:hAnsi="Times New Roman"/>
          <w:b/>
          <w:color w:val="000000"/>
          <w:sz w:val="24"/>
          <w:szCs w:val="24"/>
        </w:rPr>
        <w:t>Content</w:t>
      </w:r>
      <w:r w:rsidR="008A6ED1" w:rsidRPr="00DA63C6">
        <w:rPr>
          <w:rFonts w:ascii="Times New Roman" w:hAnsi="Times New Roman"/>
          <w:b/>
          <w:color w:val="000000"/>
          <w:sz w:val="24"/>
          <w:szCs w:val="24"/>
        </w:rPr>
        <w:t xml:space="preserve">: </w:t>
      </w:r>
      <w:r w:rsidR="00667D09" w:rsidRPr="00DA63C6">
        <w:rPr>
          <w:rFonts w:ascii="Times New Roman" w:hAnsi="Times New Roman"/>
          <w:color w:val="000000"/>
          <w:sz w:val="24"/>
          <w:szCs w:val="24"/>
        </w:rPr>
        <w:t>Order of Operations</w:t>
      </w:r>
    </w:p>
    <w:p w:rsidR="00BE292D" w:rsidRPr="00DA63C6" w:rsidRDefault="00BE292D" w:rsidP="00A10854">
      <w:pPr>
        <w:rPr>
          <w:rFonts w:ascii="Times New Roman" w:hAnsi="Times New Roman"/>
          <w:b/>
          <w:color w:val="000000"/>
          <w:sz w:val="24"/>
          <w:szCs w:val="24"/>
        </w:rPr>
      </w:pPr>
    </w:p>
    <w:p w:rsidR="00BE292D" w:rsidRPr="00DA63C6" w:rsidRDefault="00BE292D" w:rsidP="00A10854">
      <w:pPr>
        <w:rPr>
          <w:rFonts w:ascii="Times New Roman" w:hAnsi="Times New Roman"/>
          <w:color w:val="000000"/>
          <w:sz w:val="24"/>
          <w:szCs w:val="24"/>
        </w:rPr>
      </w:pPr>
      <w:r w:rsidRPr="00DA63C6">
        <w:rPr>
          <w:rFonts w:ascii="Times New Roman" w:hAnsi="Times New Roman"/>
          <w:b/>
          <w:color w:val="000000"/>
          <w:sz w:val="24"/>
          <w:szCs w:val="24"/>
        </w:rPr>
        <w:t>Lesson:</w:t>
      </w:r>
      <w:r w:rsidR="00FF7449" w:rsidRPr="00DA63C6">
        <w:rPr>
          <w:rFonts w:ascii="Times New Roman" w:hAnsi="Times New Roman"/>
          <w:b/>
          <w:color w:val="000000"/>
          <w:sz w:val="24"/>
          <w:szCs w:val="24"/>
        </w:rPr>
        <w:t xml:space="preserve"> </w:t>
      </w:r>
      <w:r w:rsidR="000E4B76" w:rsidRPr="00DA63C6">
        <w:rPr>
          <w:rFonts w:ascii="Times New Roman" w:hAnsi="Times New Roman"/>
          <w:b/>
          <w:color w:val="000000"/>
          <w:sz w:val="24"/>
          <w:szCs w:val="24"/>
        </w:rPr>
        <w:t xml:space="preserve">Co-teaching </w:t>
      </w:r>
      <w:r w:rsidR="00667D09" w:rsidRPr="00DA63C6">
        <w:rPr>
          <w:rFonts w:ascii="Times New Roman" w:hAnsi="Times New Roman"/>
          <w:b/>
          <w:color w:val="000000"/>
          <w:sz w:val="24"/>
          <w:szCs w:val="24"/>
        </w:rPr>
        <w:t>Using Order of Operations to Solve Algebraic Expressions</w:t>
      </w:r>
    </w:p>
    <w:p w:rsidR="00BE292D" w:rsidRPr="00DA63C6" w:rsidRDefault="00BE292D" w:rsidP="00A10854">
      <w:pPr>
        <w:rPr>
          <w:rFonts w:ascii="Times New Roman" w:hAnsi="Times New Roman"/>
          <w:b/>
          <w:color w:val="000000"/>
          <w:sz w:val="24"/>
          <w:szCs w:val="24"/>
        </w:rPr>
      </w:pPr>
    </w:p>
    <w:p w:rsidR="0024132B" w:rsidRPr="00DA63C6" w:rsidRDefault="00FF7449" w:rsidP="00C02E72">
      <w:pPr>
        <w:ind w:left="720"/>
        <w:rPr>
          <w:rFonts w:ascii="Times New Roman" w:hAnsi="Times New Roman"/>
          <w:sz w:val="24"/>
          <w:szCs w:val="24"/>
        </w:rPr>
      </w:pPr>
      <w:r w:rsidRPr="00DA63C6">
        <w:rPr>
          <w:rFonts w:ascii="Times New Roman" w:hAnsi="Times New Roman"/>
          <w:b/>
          <w:sz w:val="24"/>
          <w:szCs w:val="24"/>
        </w:rPr>
        <w:t xml:space="preserve">Next Generation </w:t>
      </w:r>
      <w:r w:rsidR="00FA73B8" w:rsidRPr="00DA63C6">
        <w:rPr>
          <w:rFonts w:ascii="Times New Roman" w:hAnsi="Times New Roman"/>
          <w:b/>
          <w:sz w:val="24"/>
          <w:szCs w:val="24"/>
        </w:rPr>
        <w:t>Sunshine State Standards/Benchmarks:</w:t>
      </w:r>
      <w:r w:rsidR="0024132B" w:rsidRPr="00DA63C6">
        <w:rPr>
          <w:rFonts w:ascii="Times New Roman" w:hAnsi="Times New Roman"/>
          <w:b/>
          <w:sz w:val="24"/>
          <w:szCs w:val="24"/>
        </w:rPr>
        <w:t xml:space="preserve">  </w:t>
      </w:r>
    </w:p>
    <w:p w:rsidR="00D16678" w:rsidRPr="00DA63C6" w:rsidRDefault="00D16678" w:rsidP="00C02E72">
      <w:pPr>
        <w:ind w:left="720"/>
        <w:rPr>
          <w:rFonts w:ascii="Times New Roman" w:eastAsia="Times New Roman" w:hAnsi="Times New Roman"/>
          <w:color w:val="000000"/>
          <w:sz w:val="24"/>
          <w:szCs w:val="24"/>
          <w:lang w:eastAsia="ko-KR"/>
        </w:rPr>
      </w:pPr>
      <w:r w:rsidRPr="00DA63C6">
        <w:rPr>
          <w:rFonts w:ascii="Times New Roman" w:hAnsi="Times New Roman"/>
          <w:color w:val="000000"/>
          <w:sz w:val="24"/>
          <w:szCs w:val="24"/>
        </w:rPr>
        <w:t>MA.912.A.1.1</w:t>
      </w:r>
      <w:r w:rsidRPr="00DA63C6">
        <w:rPr>
          <w:rFonts w:ascii="Times New Roman" w:hAnsi="Times New Roman"/>
          <w:color w:val="000000"/>
          <w:sz w:val="24"/>
          <w:szCs w:val="24"/>
          <w:lang w:eastAsia="ko-KR"/>
        </w:rPr>
        <w:t xml:space="preserve">: </w:t>
      </w:r>
      <w:r w:rsidRPr="00DA63C6">
        <w:rPr>
          <w:rFonts w:ascii="Times New Roman" w:eastAsia="Times New Roman" w:hAnsi="Times New Roman"/>
          <w:color w:val="000000"/>
          <w:sz w:val="24"/>
          <w:szCs w:val="24"/>
          <w:lang w:eastAsia="ko-KR"/>
        </w:rPr>
        <w:t xml:space="preserve">Know equivalent forms of real numbers (including integer exponents and radicals, </w:t>
      </w:r>
      <w:proofErr w:type="spellStart"/>
      <w:r w:rsidRPr="00DA63C6">
        <w:rPr>
          <w:rFonts w:ascii="Times New Roman" w:eastAsia="Times New Roman" w:hAnsi="Times New Roman"/>
          <w:color w:val="000000"/>
          <w:sz w:val="24"/>
          <w:szCs w:val="24"/>
          <w:lang w:eastAsia="ko-KR"/>
        </w:rPr>
        <w:t>percents</w:t>
      </w:r>
      <w:proofErr w:type="spellEnd"/>
      <w:r w:rsidRPr="00DA63C6">
        <w:rPr>
          <w:rFonts w:ascii="Times New Roman" w:eastAsia="Times New Roman" w:hAnsi="Times New Roman"/>
          <w:color w:val="000000"/>
          <w:sz w:val="24"/>
          <w:szCs w:val="24"/>
          <w:lang w:eastAsia="ko-KR"/>
        </w:rPr>
        <w:t xml:space="preserve">, scientific notation, absolute value, rational numbers, irrational numbers). </w:t>
      </w:r>
    </w:p>
    <w:p w:rsidR="00667D09" w:rsidRPr="00DA63C6" w:rsidRDefault="00667D09" w:rsidP="00C02E72">
      <w:pPr>
        <w:ind w:left="720"/>
        <w:rPr>
          <w:rFonts w:ascii="Times New Roman" w:hAnsi="Times New Roman"/>
          <w:b/>
          <w:sz w:val="24"/>
          <w:szCs w:val="24"/>
          <w:lang w:eastAsia="ko-KR"/>
        </w:rPr>
      </w:pPr>
    </w:p>
    <w:p w:rsidR="000E4B76" w:rsidRPr="00DA63C6" w:rsidRDefault="00FA73B8" w:rsidP="00C02E72">
      <w:pPr>
        <w:ind w:left="720"/>
        <w:rPr>
          <w:rFonts w:ascii="Times New Roman" w:hAnsi="Times New Roman"/>
          <w:sz w:val="24"/>
          <w:szCs w:val="24"/>
        </w:rPr>
      </w:pPr>
      <w:r w:rsidRPr="00DA63C6">
        <w:rPr>
          <w:rFonts w:ascii="Times New Roman" w:hAnsi="Times New Roman"/>
          <w:b/>
          <w:sz w:val="24"/>
          <w:szCs w:val="24"/>
        </w:rPr>
        <w:t>Lesson Objective:</w:t>
      </w:r>
      <w:r w:rsidR="0024132B" w:rsidRPr="00DA63C6">
        <w:rPr>
          <w:rFonts w:ascii="Times New Roman" w:hAnsi="Times New Roman"/>
          <w:b/>
          <w:sz w:val="24"/>
          <w:szCs w:val="24"/>
        </w:rPr>
        <w:t xml:space="preserve"> </w:t>
      </w:r>
      <w:r w:rsidR="000E4B76" w:rsidRPr="00DA63C6">
        <w:rPr>
          <w:rFonts w:ascii="Times New Roman" w:hAnsi="Times New Roman"/>
          <w:sz w:val="24"/>
          <w:szCs w:val="24"/>
        </w:rPr>
        <w:t>By the end of the lesson, t</w:t>
      </w:r>
      <w:r w:rsidR="00A42775" w:rsidRPr="00DA63C6">
        <w:rPr>
          <w:rFonts w:ascii="Times New Roman" w:hAnsi="Times New Roman"/>
          <w:sz w:val="24"/>
          <w:szCs w:val="24"/>
          <w:lang w:eastAsia="ko-KR"/>
        </w:rPr>
        <w:t>he student will be able to evaluate</w:t>
      </w:r>
      <w:r w:rsidR="00340E26" w:rsidRPr="00DA63C6">
        <w:rPr>
          <w:rFonts w:ascii="Times New Roman" w:hAnsi="Times New Roman"/>
          <w:sz w:val="24"/>
          <w:szCs w:val="24"/>
          <w:lang w:eastAsia="ko-KR"/>
        </w:rPr>
        <w:t xml:space="preserve"> numerical </w:t>
      </w:r>
      <w:r w:rsidR="00A42775" w:rsidRPr="00DA63C6">
        <w:rPr>
          <w:rFonts w:ascii="Times New Roman" w:hAnsi="Times New Roman"/>
          <w:sz w:val="24"/>
          <w:szCs w:val="24"/>
          <w:lang w:eastAsia="ko-KR"/>
        </w:rPr>
        <w:t xml:space="preserve">and algebraic </w:t>
      </w:r>
      <w:r w:rsidR="00340E26" w:rsidRPr="00DA63C6">
        <w:rPr>
          <w:rFonts w:ascii="Times New Roman" w:hAnsi="Times New Roman"/>
          <w:sz w:val="24"/>
          <w:szCs w:val="24"/>
          <w:lang w:eastAsia="ko-KR"/>
        </w:rPr>
        <w:t>expressions by using the order of operations.</w:t>
      </w:r>
      <w:r w:rsidR="000E4B76" w:rsidRPr="00DA63C6">
        <w:rPr>
          <w:rFonts w:ascii="Times New Roman" w:hAnsi="Times New Roman"/>
          <w:sz w:val="24"/>
          <w:szCs w:val="24"/>
          <w:lang w:eastAsia="ko-KR"/>
        </w:rPr>
        <w:t xml:space="preserve"> </w:t>
      </w:r>
    </w:p>
    <w:p w:rsidR="002F6CA7" w:rsidRPr="00DA63C6" w:rsidRDefault="002F6CA7" w:rsidP="00C02E72">
      <w:pPr>
        <w:ind w:left="720"/>
        <w:rPr>
          <w:rFonts w:ascii="Times New Roman" w:hAnsi="Times New Roman"/>
          <w:sz w:val="24"/>
          <w:szCs w:val="24"/>
        </w:rPr>
      </w:pPr>
    </w:p>
    <w:p w:rsidR="00A42775" w:rsidRPr="00DA63C6" w:rsidRDefault="00FA73B8" w:rsidP="00C02E72">
      <w:pPr>
        <w:ind w:left="720"/>
        <w:rPr>
          <w:rFonts w:ascii="Times New Roman" w:hAnsi="Times New Roman"/>
          <w:sz w:val="24"/>
          <w:szCs w:val="24"/>
        </w:rPr>
      </w:pPr>
      <w:r w:rsidRPr="00DA63C6">
        <w:rPr>
          <w:rFonts w:ascii="Times New Roman" w:hAnsi="Times New Roman"/>
          <w:b/>
          <w:sz w:val="24"/>
          <w:szCs w:val="24"/>
        </w:rPr>
        <w:t>Alternative outcomes/objectives:</w:t>
      </w:r>
      <w:r w:rsidR="002F6CA7" w:rsidRPr="00DA63C6">
        <w:rPr>
          <w:rFonts w:ascii="Times New Roman" w:hAnsi="Times New Roman"/>
          <w:b/>
          <w:sz w:val="24"/>
          <w:szCs w:val="24"/>
        </w:rPr>
        <w:t xml:space="preserve">  </w:t>
      </w:r>
      <w:r w:rsidR="000E4B76" w:rsidRPr="00DA63C6">
        <w:rPr>
          <w:rFonts w:ascii="Times New Roman" w:hAnsi="Times New Roman"/>
          <w:sz w:val="24"/>
          <w:szCs w:val="24"/>
        </w:rPr>
        <w:t>Students will recognize that when solving mathematic problems they should follow strict rule in order to have the correct answer.</w:t>
      </w:r>
      <w:r w:rsidR="00A42775" w:rsidRPr="00DA63C6">
        <w:rPr>
          <w:rFonts w:ascii="Times New Roman" w:hAnsi="Times New Roman"/>
          <w:sz w:val="24"/>
          <w:szCs w:val="24"/>
        </w:rPr>
        <w:t xml:space="preserve"> Students will be able to use a mnemonic device to help them remember whole sequence of procedure of solving algebraic equations. </w:t>
      </w:r>
    </w:p>
    <w:p w:rsidR="00FA73B8" w:rsidRPr="00DA63C6" w:rsidRDefault="000E4B76" w:rsidP="00C02E72">
      <w:pPr>
        <w:ind w:left="720"/>
        <w:rPr>
          <w:rFonts w:ascii="Times New Roman" w:hAnsi="Times New Roman"/>
          <w:sz w:val="24"/>
          <w:szCs w:val="24"/>
        </w:rPr>
      </w:pPr>
      <w:r w:rsidRPr="00DA63C6">
        <w:rPr>
          <w:rFonts w:ascii="Times New Roman" w:hAnsi="Times New Roman"/>
          <w:sz w:val="24"/>
          <w:szCs w:val="24"/>
        </w:rPr>
        <w:t xml:space="preserve"> </w:t>
      </w:r>
    </w:p>
    <w:p w:rsidR="00F56F8B" w:rsidRPr="00DA63C6" w:rsidRDefault="00FF7449" w:rsidP="00C02E72">
      <w:pPr>
        <w:ind w:left="720"/>
        <w:rPr>
          <w:rFonts w:ascii="Times New Roman" w:hAnsi="Times New Roman"/>
          <w:sz w:val="24"/>
          <w:szCs w:val="24"/>
        </w:rPr>
      </w:pPr>
      <w:r w:rsidRPr="00DA63C6">
        <w:rPr>
          <w:rFonts w:ascii="Times New Roman" w:hAnsi="Times New Roman"/>
          <w:b/>
          <w:sz w:val="24"/>
          <w:szCs w:val="24"/>
        </w:rPr>
        <w:t>Prior Knowledge/</w:t>
      </w:r>
      <w:proofErr w:type="spellStart"/>
      <w:r w:rsidR="00FA73B8" w:rsidRPr="00DA63C6">
        <w:rPr>
          <w:rFonts w:ascii="Times New Roman" w:hAnsi="Times New Roman"/>
          <w:b/>
          <w:sz w:val="24"/>
          <w:szCs w:val="24"/>
        </w:rPr>
        <w:t>Preskills</w:t>
      </w:r>
      <w:proofErr w:type="spellEnd"/>
      <w:r w:rsidR="00FA73B8" w:rsidRPr="00DA63C6">
        <w:rPr>
          <w:rFonts w:ascii="Times New Roman" w:hAnsi="Times New Roman"/>
          <w:b/>
          <w:sz w:val="24"/>
          <w:szCs w:val="24"/>
        </w:rPr>
        <w:t>:</w:t>
      </w:r>
      <w:r w:rsidR="00D815B0" w:rsidRPr="00DA63C6">
        <w:rPr>
          <w:rFonts w:ascii="Times New Roman" w:hAnsi="Times New Roman"/>
          <w:sz w:val="24"/>
          <w:szCs w:val="24"/>
        </w:rPr>
        <w:t xml:space="preserve"> </w:t>
      </w:r>
      <w:r w:rsidR="00667D09" w:rsidRPr="00DA63C6">
        <w:rPr>
          <w:rFonts w:ascii="Times New Roman" w:hAnsi="Times New Roman"/>
          <w:sz w:val="24"/>
          <w:szCs w:val="24"/>
        </w:rPr>
        <w:t>Students will be familiar with the basic mathematical operations (addition, subtraction, division and multiplication).</w:t>
      </w:r>
      <w:r w:rsidR="00062E48" w:rsidRPr="00DA63C6">
        <w:rPr>
          <w:rFonts w:ascii="Times New Roman" w:hAnsi="Times New Roman"/>
          <w:sz w:val="24"/>
          <w:szCs w:val="24"/>
        </w:rPr>
        <w:t xml:space="preserve"> Students will have skills in write mathematical expression.</w:t>
      </w:r>
    </w:p>
    <w:p w:rsidR="00CA0C15" w:rsidRPr="00DA63C6" w:rsidRDefault="00F56F8B" w:rsidP="00C02E72">
      <w:pPr>
        <w:ind w:left="720"/>
        <w:rPr>
          <w:rFonts w:ascii="Times New Roman" w:hAnsi="Times New Roman"/>
          <w:sz w:val="24"/>
          <w:szCs w:val="24"/>
        </w:rPr>
      </w:pPr>
      <w:r w:rsidRPr="00DA63C6">
        <w:rPr>
          <w:rFonts w:ascii="Times New Roman" w:hAnsi="Times New Roman"/>
          <w:sz w:val="24"/>
          <w:szCs w:val="24"/>
        </w:rPr>
        <w:t xml:space="preserve"> </w:t>
      </w:r>
    </w:p>
    <w:p w:rsidR="004A0160" w:rsidRPr="00DA63C6" w:rsidRDefault="00FF7449" w:rsidP="00C02E72">
      <w:pPr>
        <w:ind w:left="720"/>
        <w:rPr>
          <w:rFonts w:ascii="Times New Roman" w:hAnsi="Times New Roman"/>
          <w:b/>
          <w:sz w:val="24"/>
          <w:szCs w:val="24"/>
        </w:rPr>
      </w:pPr>
      <w:r w:rsidRPr="00DA63C6">
        <w:rPr>
          <w:rFonts w:ascii="Times New Roman" w:hAnsi="Times New Roman"/>
          <w:b/>
          <w:sz w:val="24"/>
          <w:szCs w:val="24"/>
        </w:rPr>
        <w:t>Materials:</w:t>
      </w:r>
      <w:r w:rsidR="004A0160" w:rsidRPr="00DA63C6">
        <w:rPr>
          <w:rFonts w:ascii="Times New Roman" w:hAnsi="Times New Roman"/>
          <w:b/>
          <w:sz w:val="24"/>
          <w:szCs w:val="24"/>
        </w:rPr>
        <w:t xml:space="preserve"> </w:t>
      </w:r>
    </w:p>
    <w:p w:rsidR="00062E48" w:rsidRPr="00DA63C6" w:rsidRDefault="00062E48" w:rsidP="00C02E72">
      <w:pPr>
        <w:ind w:left="720"/>
        <w:rPr>
          <w:rFonts w:ascii="Times New Roman" w:hAnsi="Times New Roman"/>
          <w:sz w:val="24"/>
          <w:szCs w:val="24"/>
        </w:rPr>
      </w:pPr>
      <w:r w:rsidRPr="00DA63C6">
        <w:rPr>
          <w:rFonts w:ascii="Times New Roman" w:hAnsi="Times New Roman"/>
          <w:sz w:val="24"/>
          <w:szCs w:val="24"/>
        </w:rPr>
        <w:t xml:space="preserve">Glencoe Mathematics: </w:t>
      </w:r>
      <w:r w:rsidR="00865DF8" w:rsidRPr="00DA63C6">
        <w:rPr>
          <w:rFonts w:ascii="Times New Roman" w:hAnsi="Times New Roman"/>
          <w:sz w:val="24"/>
          <w:szCs w:val="24"/>
        </w:rPr>
        <w:t xml:space="preserve">Algebra 1 </w:t>
      </w:r>
    </w:p>
    <w:p w:rsidR="00865DF8" w:rsidRPr="00DA63C6" w:rsidRDefault="00865DF8" w:rsidP="00C02E72">
      <w:pPr>
        <w:ind w:left="720"/>
        <w:rPr>
          <w:rFonts w:ascii="Times New Roman" w:hAnsi="Times New Roman"/>
          <w:sz w:val="24"/>
          <w:szCs w:val="24"/>
        </w:rPr>
      </w:pPr>
      <w:r w:rsidRPr="00DA63C6">
        <w:rPr>
          <w:rFonts w:ascii="Times New Roman" w:hAnsi="Times New Roman"/>
          <w:sz w:val="24"/>
          <w:szCs w:val="24"/>
        </w:rPr>
        <w:t>Computers in class</w:t>
      </w:r>
    </w:p>
    <w:p w:rsidR="00865DF8" w:rsidRPr="00DA63C6" w:rsidRDefault="00865DF8" w:rsidP="00C02E72">
      <w:pPr>
        <w:ind w:left="720"/>
        <w:rPr>
          <w:rFonts w:ascii="Times New Roman" w:hAnsi="Times New Roman"/>
          <w:sz w:val="24"/>
          <w:szCs w:val="24"/>
        </w:rPr>
      </w:pPr>
      <w:r w:rsidRPr="00DA63C6">
        <w:rPr>
          <w:rFonts w:ascii="Times New Roman" w:hAnsi="Times New Roman"/>
          <w:sz w:val="24"/>
          <w:szCs w:val="24"/>
        </w:rPr>
        <w:t>Teacher’s PowerPoint presentation</w:t>
      </w:r>
    </w:p>
    <w:p w:rsidR="00865DF8" w:rsidRPr="00DA63C6" w:rsidRDefault="00865DF8" w:rsidP="00C02E72">
      <w:pPr>
        <w:ind w:left="720"/>
        <w:rPr>
          <w:rFonts w:ascii="Times New Roman" w:hAnsi="Times New Roman"/>
          <w:sz w:val="24"/>
          <w:szCs w:val="24"/>
        </w:rPr>
      </w:pPr>
      <w:r w:rsidRPr="00DA63C6">
        <w:rPr>
          <w:rFonts w:ascii="Times New Roman" w:hAnsi="Times New Roman"/>
          <w:sz w:val="24"/>
          <w:szCs w:val="24"/>
        </w:rPr>
        <w:t>Hand-out (Order of Operations problems)</w:t>
      </w:r>
    </w:p>
    <w:p w:rsidR="00A00A70" w:rsidRPr="00DA63C6" w:rsidRDefault="00A00A70" w:rsidP="00C02E72">
      <w:pPr>
        <w:ind w:left="720"/>
        <w:rPr>
          <w:rFonts w:ascii="Times New Roman" w:hAnsi="Times New Roman"/>
          <w:sz w:val="24"/>
          <w:szCs w:val="24"/>
        </w:rPr>
      </w:pPr>
      <w:r w:rsidRPr="00DA63C6">
        <w:rPr>
          <w:rFonts w:ascii="Times New Roman" w:hAnsi="Times New Roman"/>
          <w:sz w:val="24"/>
          <w:szCs w:val="24"/>
        </w:rPr>
        <w:t>Vocabulary words</w:t>
      </w:r>
    </w:p>
    <w:p w:rsidR="00865DF8" w:rsidRPr="00DA63C6" w:rsidRDefault="00865DF8" w:rsidP="00C02E72">
      <w:pPr>
        <w:ind w:left="720"/>
        <w:rPr>
          <w:rFonts w:ascii="Times New Roman" w:hAnsi="Times New Roman"/>
          <w:sz w:val="24"/>
          <w:szCs w:val="24"/>
        </w:rPr>
      </w:pPr>
      <w:r w:rsidRPr="00DA63C6">
        <w:rPr>
          <w:rFonts w:ascii="Times New Roman" w:hAnsi="Times New Roman"/>
          <w:sz w:val="24"/>
          <w:szCs w:val="24"/>
        </w:rPr>
        <w:t xml:space="preserve">Projector </w:t>
      </w:r>
    </w:p>
    <w:p w:rsidR="00865DF8" w:rsidRPr="00DA63C6" w:rsidRDefault="00865DF8" w:rsidP="00C02E72">
      <w:pPr>
        <w:ind w:left="720"/>
        <w:rPr>
          <w:rFonts w:ascii="Times New Roman" w:hAnsi="Times New Roman"/>
          <w:sz w:val="24"/>
          <w:szCs w:val="24"/>
        </w:rPr>
      </w:pPr>
      <w:r w:rsidRPr="00DA63C6">
        <w:rPr>
          <w:rFonts w:ascii="Times New Roman" w:hAnsi="Times New Roman"/>
          <w:sz w:val="24"/>
          <w:szCs w:val="24"/>
        </w:rPr>
        <w:t>Paper</w:t>
      </w:r>
    </w:p>
    <w:p w:rsidR="00865DF8" w:rsidRPr="00DA63C6" w:rsidRDefault="00865DF8" w:rsidP="00C02E72">
      <w:pPr>
        <w:ind w:left="720"/>
        <w:rPr>
          <w:rFonts w:ascii="Times New Roman" w:hAnsi="Times New Roman"/>
          <w:sz w:val="24"/>
          <w:szCs w:val="24"/>
        </w:rPr>
      </w:pPr>
      <w:r w:rsidRPr="00DA63C6">
        <w:rPr>
          <w:rFonts w:ascii="Times New Roman" w:hAnsi="Times New Roman"/>
          <w:sz w:val="24"/>
          <w:szCs w:val="24"/>
        </w:rPr>
        <w:t>Pencil</w:t>
      </w:r>
    </w:p>
    <w:p w:rsidR="007D7D43" w:rsidRPr="00DA63C6" w:rsidRDefault="007D7D43" w:rsidP="00A10854">
      <w:pPr>
        <w:rPr>
          <w:rFonts w:ascii="Times New Roman" w:hAnsi="Times New Roman"/>
          <w:sz w:val="24"/>
          <w:szCs w:val="24"/>
        </w:rPr>
      </w:pPr>
    </w:p>
    <w:p w:rsidR="007D61A0" w:rsidRPr="00DA63C6" w:rsidRDefault="00FF7449" w:rsidP="00C02E72">
      <w:pPr>
        <w:ind w:left="720"/>
        <w:rPr>
          <w:rFonts w:ascii="Times New Roman" w:hAnsi="Times New Roman"/>
          <w:sz w:val="24"/>
          <w:szCs w:val="24"/>
        </w:rPr>
      </w:pPr>
      <w:r w:rsidRPr="00DA63C6">
        <w:rPr>
          <w:rFonts w:ascii="Times New Roman" w:hAnsi="Times New Roman"/>
          <w:b/>
          <w:sz w:val="24"/>
          <w:szCs w:val="24"/>
        </w:rPr>
        <w:t>Motivation:</w:t>
      </w:r>
      <w:r w:rsidR="004A0160" w:rsidRPr="00DA63C6">
        <w:rPr>
          <w:rFonts w:ascii="Times New Roman" w:hAnsi="Times New Roman"/>
          <w:b/>
          <w:sz w:val="24"/>
          <w:szCs w:val="24"/>
        </w:rPr>
        <w:t xml:space="preserve"> </w:t>
      </w:r>
      <w:r w:rsidR="00062E48" w:rsidRPr="00DA63C6">
        <w:rPr>
          <w:rFonts w:ascii="Times New Roman" w:hAnsi="Times New Roman"/>
          <w:sz w:val="24"/>
          <w:szCs w:val="24"/>
        </w:rPr>
        <w:t xml:space="preserve">Students will watch </w:t>
      </w:r>
      <w:r w:rsidR="00D6001E" w:rsidRPr="00DA63C6">
        <w:rPr>
          <w:rFonts w:ascii="Times New Roman" w:hAnsi="Times New Roman"/>
          <w:sz w:val="24"/>
          <w:szCs w:val="24"/>
          <w:lang w:eastAsia="ko-KR"/>
        </w:rPr>
        <w:t>the following video clip</w:t>
      </w:r>
      <w:r w:rsidR="00A10854" w:rsidRPr="00DA63C6">
        <w:rPr>
          <w:rFonts w:ascii="Times New Roman" w:hAnsi="Times New Roman"/>
          <w:sz w:val="24"/>
          <w:szCs w:val="24"/>
          <w:lang w:eastAsia="ko-KR"/>
        </w:rPr>
        <w:t xml:space="preserve"> </w:t>
      </w:r>
      <w:r w:rsidR="00062E48" w:rsidRPr="00DA63C6">
        <w:rPr>
          <w:rFonts w:ascii="Times New Roman" w:eastAsia="Times New Roman" w:hAnsi="Times New Roman"/>
          <w:sz w:val="24"/>
          <w:szCs w:val="24"/>
        </w:rPr>
        <w:t>http://www.youtube.com/watch?v=VvlhJ64ID9Q&amp;feature=related</w:t>
      </w:r>
    </w:p>
    <w:p w:rsidR="0064292F" w:rsidRPr="00DA63C6" w:rsidRDefault="0064292F" w:rsidP="00A10854">
      <w:pPr>
        <w:rPr>
          <w:rFonts w:ascii="Times New Roman" w:hAnsi="Times New Roman"/>
          <w:b/>
          <w:sz w:val="24"/>
          <w:szCs w:val="24"/>
        </w:rPr>
      </w:pPr>
    </w:p>
    <w:p w:rsidR="00FA73B8" w:rsidRPr="00DA63C6" w:rsidRDefault="00FA73B8" w:rsidP="00C02E72">
      <w:pPr>
        <w:ind w:left="720"/>
        <w:rPr>
          <w:rFonts w:ascii="Times New Roman" w:hAnsi="Times New Roman"/>
          <w:b/>
          <w:sz w:val="24"/>
          <w:szCs w:val="24"/>
        </w:rPr>
      </w:pPr>
      <w:r w:rsidRPr="00DA63C6">
        <w:rPr>
          <w:rFonts w:ascii="Times New Roman" w:hAnsi="Times New Roman"/>
          <w:b/>
          <w:sz w:val="24"/>
          <w:szCs w:val="24"/>
        </w:rPr>
        <w:t>Teacher-directed Instruction</w:t>
      </w:r>
    </w:p>
    <w:p w:rsidR="00A00A70" w:rsidRPr="00DA63C6" w:rsidRDefault="008D41AF" w:rsidP="00C02E72">
      <w:pPr>
        <w:ind w:left="720"/>
        <w:rPr>
          <w:rFonts w:ascii="Times New Roman" w:hAnsi="Times New Roman"/>
          <w:sz w:val="24"/>
          <w:szCs w:val="24"/>
        </w:rPr>
      </w:pPr>
      <w:proofErr w:type="gramStart"/>
      <w:r w:rsidRPr="00DA63C6">
        <w:rPr>
          <w:rFonts w:ascii="Times New Roman" w:hAnsi="Times New Roman"/>
          <w:sz w:val="24"/>
          <w:szCs w:val="24"/>
        </w:rPr>
        <w:t>Model of i</w:t>
      </w:r>
      <w:r w:rsidR="00A10854" w:rsidRPr="00DA63C6">
        <w:rPr>
          <w:rFonts w:ascii="Times New Roman" w:hAnsi="Times New Roman"/>
          <w:sz w:val="24"/>
          <w:szCs w:val="24"/>
        </w:rPr>
        <w:t>nstruction – Parallel teaching</w:t>
      </w:r>
      <w:r w:rsidR="00A10854" w:rsidRPr="00DA63C6">
        <w:rPr>
          <w:rFonts w:ascii="Times New Roman" w:hAnsi="Times New Roman"/>
          <w:sz w:val="24"/>
          <w:szCs w:val="24"/>
          <w:lang w:eastAsia="ko-KR"/>
        </w:rPr>
        <w:t xml:space="preserve"> and </w:t>
      </w:r>
      <w:r w:rsidRPr="00DA63C6">
        <w:rPr>
          <w:rFonts w:ascii="Times New Roman" w:hAnsi="Times New Roman"/>
          <w:sz w:val="24"/>
          <w:szCs w:val="24"/>
        </w:rPr>
        <w:t>small groups.</w:t>
      </w:r>
      <w:proofErr w:type="gramEnd"/>
    </w:p>
    <w:p w:rsidR="00A00A70" w:rsidRPr="00DA63C6" w:rsidRDefault="00A00A70" w:rsidP="00A10854">
      <w:pPr>
        <w:rPr>
          <w:rFonts w:ascii="Times New Roman" w:hAnsi="Times New Roman"/>
          <w:sz w:val="24"/>
          <w:szCs w:val="24"/>
        </w:rPr>
      </w:pPr>
    </w:p>
    <w:p w:rsidR="00912C10" w:rsidRPr="00DA63C6" w:rsidRDefault="00FA73B8" w:rsidP="00C02E72">
      <w:pPr>
        <w:ind w:left="720"/>
        <w:rPr>
          <w:rFonts w:ascii="Times New Roman" w:hAnsi="Times New Roman"/>
          <w:b/>
          <w:sz w:val="24"/>
          <w:szCs w:val="24"/>
          <w:lang w:eastAsia="ko-KR"/>
        </w:rPr>
      </w:pPr>
      <w:r w:rsidRPr="00DA63C6">
        <w:rPr>
          <w:rFonts w:ascii="Times New Roman" w:hAnsi="Times New Roman"/>
          <w:b/>
          <w:sz w:val="24"/>
          <w:szCs w:val="24"/>
        </w:rPr>
        <w:t>Model of Instruction</w:t>
      </w:r>
      <w:r w:rsidRPr="00DA63C6">
        <w:rPr>
          <w:rFonts w:ascii="Times New Roman" w:hAnsi="Times New Roman"/>
          <w:sz w:val="24"/>
          <w:szCs w:val="24"/>
        </w:rPr>
        <w:t>:</w:t>
      </w:r>
    </w:p>
    <w:p w:rsidR="00912C10" w:rsidRPr="00DA63C6" w:rsidRDefault="00912C10" w:rsidP="00A10854">
      <w:pPr>
        <w:rPr>
          <w:rFonts w:ascii="Times New Roman" w:hAnsi="Times New Roman"/>
          <w:sz w:val="24"/>
          <w:szCs w:val="24"/>
          <w:lang w:eastAsia="ko-KR"/>
        </w:rPr>
      </w:pPr>
    </w:p>
    <w:tbl>
      <w:tblPr>
        <w:tblW w:w="101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3"/>
        <w:gridCol w:w="4967"/>
      </w:tblGrid>
      <w:tr w:rsidR="00EF64F9" w:rsidRPr="00DA63C6" w:rsidTr="00912C10">
        <w:trPr>
          <w:trHeight w:val="512"/>
        </w:trPr>
        <w:tc>
          <w:tcPr>
            <w:tcW w:w="5203" w:type="dxa"/>
          </w:tcPr>
          <w:p w:rsidR="00A00A70" w:rsidRPr="00DA63C6" w:rsidRDefault="00EF64F9" w:rsidP="00A10854">
            <w:pPr>
              <w:rPr>
                <w:rFonts w:ascii="Times New Roman" w:hAnsi="Times New Roman"/>
                <w:b/>
                <w:sz w:val="24"/>
                <w:szCs w:val="24"/>
              </w:rPr>
            </w:pPr>
            <w:r w:rsidRPr="00DA63C6">
              <w:rPr>
                <w:rFonts w:ascii="Times New Roman" w:hAnsi="Times New Roman"/>
                <w:b/>
                <w:sz w:val="24"/>
                <w:szCs w:val="24"/>
              </w:rPr>
              <w:t>Content Teacher</w:t>
            </w:r>
          </w:p>
        </w:tc>
        <w:tc>
          <w:tcPr>
            <w:tcW w:w="4967" w:type="dxa"/>
          </w:tcPr>
          <w:p w:rsidR="00EF64F9" w:rsidRPr="00DA63C6" w:rsidRDefault="00EF64F9" w:rsidP="00A10854">
            <w:pPr>
              <w:rPr>
                <w:rFonts w:ascii="Times New Roman" w:hAnsi="Times New Roman"/>
                <w:b/>
                <w:sz w:val="24"/>
                <w:szCs w:val="24"/>
              </w:rPr>
            </w:pPr>
            <w:r w:rsidRPr="00DA63C6">
              <w:rPr>
                <w:rFonts w:ascii="Times New Roman" w:hAnsi="Times New Roman"/>
                <w:b/>
                <w:sz w:val="24"/>
                <w:szCs w:val="24"/>
              </w:rPr>
              <w:t>Special Education Teacher</w:t>
            </w:r>
          </w:p>
        </w:tc>
      </w:tr>
      <w:tr w:rsidR="00EF64F9" w:rsidRPr="00DA63C6" w:rsidTr="001803B6">
        <w:tc>
          <w:tcPr>
            <w:tcW w:w="5203" w:type="dxa"/>
          </w:tcPr>
          <w:p w:rsidR="00EF64F9" w:rsidRPr="00DA63C6" w:rsidRDefault="00EF64F9" w:rsidP="00A10854">
            <w:pPr>
              <w:rPr>
                <w:rFonts w:ascii="Times New Roman" w:hAnsi="Times New Roman"/>
                <w:b/>
                <w:sz w:val="24"/>
                <w:szCs w:val="24"/>
              </w:rPr>
            </w:pPr>
            <w:r w:rsidRPr="00DA63C6">
              <w:rPr>
                <w:rFonts w:ascii="Times New Roman" w:hAnsi="Times New Roman"/>
                <w:sz w:val="24"/>
                <w:szCs w:val="24"/>
              </w:rPr>
              <w:t>-</w:t>
            </w:r>
            <w:r w:rsidRPr="00DA63C6">
              <w:rPr>
                <w:rFonts w:ascii="Times New Roman" w:hAnsi="Times New Roman"/>
                <w:b/>
                <w:sz w:val="24"/>
                <w:szCs w:val="24"/>
              </w:rPr>
              <w:t>Opening</w:t>
            </w:r>
          </w:p>
          <w:p w:rsidR="00A00A70" w:rsidRPr="00DA63C6" w:rsidRDefault="008D41AF" w:rsidP="00A10854">
            <w:pPr>
              <w:rPr>
                <w:rFonts w:ascii="Times New Roman" w:hAnsi="Times New Roman"/>
                <w:sz w:val="24"/>
                <w:szCs w:val="24"/>
                <w:lang w:eastAsia="ko-KR"/>
              </w:rPr>
            </w:pPr>
            <w:r w:rsidRPr="00DA63C6">
              <w:rPr>
                <w:rFonts w:ascii="Times New Roman" w:hAnsi="Times New Roman"/>
                <w:sz w:val="24"/>
                <w:szCs w:val="24"/>
              </w:rPr>
              <w:t xml:space="preserve">Review two problems of writing algebraic expression. Then, write a problem numerical expression that contains more than one operation. </w:t>
            </w:r>
            <w:r w:rsidRPr="00DA63C6">
              <w:rPr>
                <w:rFonts w:ascii="Times New Roman" w:hAnsi="Times New Roman"/>
                <w:sz w:val="24"/>
                <w:szCs w:val="24"/>
              </w:rPr>
              <w:lastRenderedPageBreak/>
              <w:t>Ask students how to approach solving the problem. Show the video clip.</w:t>
            </w:r>
            <w:r w:rsidR="00D6001E" w:rsidRPr="00DA63C6">
              <w:rPr>
                <w:rFonts w:ascii="Times New Roman" w:hAnsi="Times New Roman"/>
                <w:sz w:val="24"/>
                <w:szCs w:val="24"/>
                <w:lang w:eastAsia="ko-KR"/>
              </w:rPr>
              <w:t xml:space="preserve"> (</w:t>
            </w:r>
            <w:r w:rsidR="00D6001E" w:rsidRPr="00DA63C6">
              <w:rPr>
                <w:rFonts w:ascii="Times New Roman" w:hAnsi="Times New Roman"/>
                <w:b/>
                <w:sz w:val="24"/>
                <w:szCs w:val="24"/>
                <w:lang w:eastAsia="ko-KR"/>
              </w:rPr>
              <w:t>Motivation</w:t>
            </w:r>
            <w:r w:rsidR="00D6001E" w:rsidRPr="00DA63C6">
              <w:rPr>
                <w:rFonts w:ascii="Times New Roman" w:hAnsi="Times New Roman"/>
                <w:sz w:val="24"/>
                <w:szCs w:val="24"/>
                <w:lang w:eastAsia="ko-KR"/>
              </w:rPr>
              <w:t>)</w:t>
            </w:r>
          </w:p>
          <w:p w:rsidR="00D6001E" w:rsidRPr="00DA63C6" w:rsidRDefault="00D6001E" w:rsidP="00A10854">
            <w:pPr>
              <w:rPr>
                <w:rFonts w:ascii="Times New Roman" w:hAnsi="Times New Roman"/>
                <w:sz w:val="24"/>
                <w:szCs w:val="24"/>
                <w:lang w:eastAsia="ko-KR"/>
              </w:rPr>
            </w:pPr>
          </w:p>
          <w:p w:rsidR="002A7CBD" w:rsidRPr="00DA63C6" w:rsidRDefault="00EF64F9" w:rsidP="00A10854">
            <w:pPr>
              <w:rPr>
                <w:rFonts w:ascii="Times New Roman" w:hAnsi="Times New Roman"/>
                <w:b/>
                <w:i/>
                <w:sz w:val="24"/>
                <w:szCs w:val="24"/>
              </w:rPr>
            </w:pPr>
            <w:r w:rsidRPr="00DA63C6">
              <w:rPr>
                <w:rFonts w:ascii="Times New Roman" w:hAnsi="Times New Roman"/>
                <w:sz w:val="24"/>
                <w:szCs w:val="24"/>
              </w:rPr>
              <w:t>-</w:t>
            </w:r>
            <w:r w:rsidRPr="00DA63C6">
              <w:rPr>
                <w:rFonts w:ascii="Times New Roman" w:hAnsi="Times New Roman"/>
                <w:b/>
                <w:sz w:val="24"/>
                <w:szCs w:val="24"/>
              </w:rPr>
              <w:t>Overview</w:t>
            </w:r>
            <w:r w:rsidR="009E16E5" w:rsidRPr="00DA63C6">
              <w:rPr>
                <w:rFonts w:ascii="Times New Roman" w:hAnsi="Times New Roman"/>
                <w:b/>
                <w:i/>
                <w:sz w:val="24"/>
                <w:szCs w:val="24"/>
              </w:rPr>
              <w:t xml:space="preserve"> </w:t>
            </w:r>
          </w:p>
          <w:p w:rsidR="00A00A70" w:rsidRPr="00DA63C6" w:rsidRDefault="008D41AF" w:rsidP="00A10854">
            <w:pPr>
              <w:rPr>
                <w:rFonts w:ascii="Times New Roman" w:hAnsi="Times New Roman"/>
                <w:sz w:val="24"/>
                <w:szCs w:val="24"/>
              </w:rPr>
            </w:pPr>
            <w:r w:rsidRPr="00DA63C6">
              <w:rPr>
                <w:rFonts w:ascii="Times New Roman" w:hAnsi="Times New Roman"/>
                <w:sz w:val="24"/>
                <w:szCs w:val="24"/>
              </w:rPr>
              <w:t>Explain to students what they are going to learn and why it is important.</w:t>
            </w:r>
          </w:p>
          <w:p w:rsidR="008D41AF" w:rsidRPr="00DA63C6" w:rsidRDefault="008D41AF" w:rsidP="00A10854">
            <w:pPr>
              <w:rPr>
                <w:rFonts w:ascii="Times New Roman" w:hAnsi="Times New Roman"/>
                <w:sz w:val="24"/>
                <w:szCs w:val="24"/>
              </w:rPr>
            </w:pPr>
          </w:p>
          <w:p w:rsidR="00602826" w:rsidRPr="00DA63C6" w:rsidRDefault="00D6001E" w:rsidP="00A10854">
            <w:pPr>
              <w:rPr>
                <w:rFonts w:ascii="Times New Roman" w:hAnsi="Times New Roman"/>
                <w:sz w:val="24"/>
                <w:szCs w:val="24"/>
              </w:rPr>
            </w:pPr>
            <w:r w:rsidRPr="00DA63C6">
              <w:rPr>
                <w:rFonts w:ascii="Times New Roman" w:hAnsi="Times New Roman"/>
                <w:sz w:val="24"/>
                <w:szCs w:val="24"/>
              </w:rPr>
              <w:t>Write</w:t>
            </w:r>
            <w:r w:rsidR="00602826" w:rsidRPr="00DA63C6">
              <w:rPr>
                <w:rFonts w:ascii="Times New Roman" w:hAnsi="Times New Roman"/>
                <w:sz w:val="24"/>
                <w:szCs w:val="24"/>
              </w:rPr>
              <w:t xml:space="preserve"> </w:t>
            </w:r>
            <w:proofErr w:type="gramStart"/>
            <w:r w:rsidR="00602826" w:rsidRPr="00DA63C6">
              <w:rPr>
                <w:rFonts w:ascii="Times New Roman" w:hAnsi="Times New Roman"/>
                <w:sz w:val="24"/>
                <w:szCs w:val="24"/>
              </w:rPr>
              <w:t>3+2X5-3(12/4)</w:t>
            </w:r>
            <w:proofErr w:type="gramEnd"/>
            <w:r w:rsidR="00602826" w:rsidRPr="00DA63C6">
              <w:rPr>
                <w:rFonts w:ascii="Times New Roman" w:hAnsi="Times New Roman"/>
                <w:sz w:val="24"/>
                <w:szCs w:val="24"/>
              </w:rPr>
              <w:t xml:space="preserve"> on the white board in the beginning of the class, and ask for someone to </w:t>
            </w:r>
            <w:r w:rsidRPr="00DA63C6">
              <w:rPr>
                <w:rFonts w:ascii="Times New Roman" w:hAnsi="Times New Roman"/>
                <w:sz w:val="24"/>
                <w:szCs w:val="24"/>
              </w:rPr>
              <w:t>solve</w:t>
            </w:r>
            <w:r w:rsidR="00602826" w:rsidRPr="00DA63C6">
              <w:rPr>
                <w:rFonts w:ascii="Times New Roman" w:hAnsi="Times New Roman"/>
                <w:sz w:val="24"/>
                <w:szCs w:val="24"/>
              </w:rPr>
              <w:t xml:space="preserve"> this problem. Ask for students to share their answers.  Students will see that there are many </w:t>
            </w:r>
            <w:r w:rsidRPr="00DA63C6">
              <w:rPr>
                <w:rFonts w:ascii="Times New Roman" w:hAnsi="Times New Roman"/>
                <w:sz w:val="24"/>
                <w:szCs w:val="24"/>
                <w:lang w:eastAsia="ko-KR"/>
              </w:rPr>
              <w:t>ways to solve</w:t>
            </w:r>
            <w:r w:rsidR="00602826" w:rsidRPr="00DA63C6">
              <w:rPr>
                <w:rFonts w:ascii="Times New Roman" w:hAnsi="Times New Roman"/>
                <w:sz w:val="24"/>
                <w:szCs w:val="24"/>
              </w:rPr>
              <w:t xml:space="preserve"> the same problem.  </w:t>
            </w:r>
          </w:p>
          <w:p w:rsidR="00602826" w:rsidRPr="00DA63C6" w:rsidRDefault="00602826" w:rsidP="00A10854">
            <w:pPr>
              <w:rPr>
                <w:rFonts w:ascii="Times New Roman" w:hAnsi="Times New Roman"/>
                <w:sz w:val="24"/>
                <w:szCs w:val="24"/>
              </w:rPr>
            </w:pPr>
          </w:p>
          <w:p w:rsidR="00602826" w:rsidRPr="00DA63C6" w:rsidRDefault="00602826" w:rsidP="00A10854">
            <w:pPr>
              <w:rPr>
                <w:rFonts w:ascii="Times New Roman" w:hAnsi="Times New Roman"/>
                <w:sz w:val="24"/>
                <w:szCs w:val="24"/>
              </w:rPr>
            </w:pPr>
            <w:r w:rsidRPr="00DA63C6">
              <w:rPr>
                <w:rFonts w:ascii="Times New Roman" w:hAnsi="Times New Roman"/>
                <w:sz w:val="24"/>
                <w:szCs w:val="24"/>
              </w:rPr>
              <w:t xml:space="preserve">Refer to the video about the steps in solving numerical expressions.  Demonstrate how they can remember the steps using </w:t>
            </w:r>
            <w:r w:rsidR="00912C10" w:rsidRPr="00DA63C6">
              <w:rPr>
                <w:rFonts w:ascii="Times New Roman" w:hAnsi="Times New Roman"/>
                <w:sz w:val="24"/>
                <w:szCs w:val="24"/>
              </w:rPr>
              <w:t>mnemonic device (PE MDAS---Parenthesis, exponents, multiplication, division, addition, and subtraction) students</w:t>
            </w:r>
            <w:r w:rsidRPr="00DA63C6">
              <w:rPr>
                <w:rFonts w:ascii="Times New Roman" w:hAnsi="Times New Roman"/>
                <w:sz w:val="24"/>
                <w:szCs w:val="24"/>
              </w:rPr>
              <w:t xml:space="preserve"> will practice solving the </w:t>
            </w:r>
            <w:r w:rsidR="00912C10" w:rsidRPr="00DA63C6">
              <w:rPr>
                <w:rFonts w:ascii="Times New Roman" w:hAnsi="Times New Roman"/>
                <w:sz w:val="24"/>
                <w:szCs w:val="24"/>
              </w:rPr>
              <w:t>mnemonic</w:t>
            </w:r>
            <w:r w:rsidRPr="00DA63C6">
              <w:rPr>
                <w:rFonts w:ascii="Times New Roman" w:hAnsi="Times New Roman"/>
                <w:sz w:val="24"/>
                <w:szCs w:val="24"/>
              </w:rPr>
              <w:t xml:space="preserve"> PEMDAS as a large group together, in small groups, and individually.</w:t>
            </w:r>
          </w:p>
          <w:p w:rsidR="00602826" w:rsidRPr="00DA63C6" w:rsidRDefault="00602826" w:rsidP="00A10854">
            <w:pPr>
              <w:rPr>
                <w:rFonts w:ascii="Times New Roman" w:hAnsi="Times New Roman"/>
                <w:sz w:val="24"/>
                <w:szCs w:val="24"/>
              </w:rPr>
            </w:pPr>
          </w:p>
          <w:p w:rsidR="00A96FB8" w:rsidRPr="00DA63C6" w:rsidRDefault="00EF64F9" w:rsidP="00A10854">
            <w:pPr>
              <w:rPr>
                <w:rFonts w:ascii="Times New Roman" w:hAnsi="Times New Roman"/>
                <w:b/>
                <w:sz w:val="24"/>
                <w:szCs w:val="24"/>
              </w:rPr>
            </w:pPr>
            <w:r w:rsidRPr="00DA63C6">
              <w:rPr>
                <w:rFonts w:ascii="Times New Roman" w:hAnsi="Times New Roman"/>
                <w:b/>
                <w:sz w:val="24"/>
                <w:szCs w:val="24"/>
              </w:rPr>
              <w:t>-Revie</w:t>
            </w:r>
            <w:r w:rsidR="00B155DA" w:rsidRPr="00DA63C6">
              <w:rPr>
                <w:rFonts w:ascii="Times New Roman" w:hAnsi="Times New Roman"/>
                <w:b/>
                <w:sz w:val="24"/>
                <w:szCs w:val="24"/>
              </w:rPr>
              <w:t>w</w:t>
            </w:r>
          </w:p>
          <w:p w:rsidR="00602826" w:rsidRPr="00DA63C6" w:rsidRDefault="00602826" w:rsidP="00A10854">
            <w:pPr>
              <w:rPr>
                <w:rFonts w:ascii="Times New Roman" w:hAnsi="Times New Roman"/>
                <w:sz w:val="24"/>
                <w:szCs w:val="24"/>
              </w:rPr>
            </w:pPr>
            <w:r w:rsidRPr="00DA63C6">
              <w:rPr>
                <w:rFonts w:ascii="Times New Roman" w:hAnsi="Times New Roman"/>
                <w:sz w:val="24"/>
                <w:szCs w:val="24"/>
              </w:rPr>
              <w:t>The teacher will review the problems given to the small group and will check the answers of student’s individual work.</w:t>
            </w:r>
          </w:p>
          <w:p w:rsidR="00602826" w:rsidRPr="00DA63C6" w:rsidRDefault="00602826" w:rsidP="00A10854">
            <w:pPr>
              <w:rPr>
                <w:rFonts w:ascii="Times New Roman" w:hAnsi="Times New Roman"/>
                <w:sz w:val="24"/>
                <w:szCs w:val="24"/>
              </w:rPr>
            </w:pPr>
          </w:p>
          <w:p w:rsidR="00602826" w:rsidRPr="00DA63C6" w:rsidRDefault="00602826" w:rsidP="00A10854">
            <w:pPr>
              <w:rPr>
                <w:rFonts w:ascii="Times New Roman" w:hAnsi="Times New Roman"/>
                <w:sz w:val="24"/>
                <w:szCs w:val="24"/>
              </w:rPr>
            </w:pPr>
            <w:r w:rsidRPr="00DA63C6">
              <w:rPr>
                <w:rFonts w:ascii="Times New Roman" w:hAnsi="Times New Roman"/>
                <w:sz w:val="24"/>
                <w:szCs w:val="24"/>
              </w:rPr>
              <w:t>The procedure of operation will be reviewed, and students will be asked to tell the order of steps and the right sequence for solving algebraic expressions.</w:t>
            </w:r>
          </w:p>
          <w:p w:rsidR="00602826" w:rsidRPr="00DA63C6" w:rsidRDefault="00602826" w:rsidP="00A10854">
            <w:pPr>
              <w:rPr>
                <w:rFonts w:ascii="Times New Roman" w:hAnsi="Times New Roman"/>
                <w:sz w:val="24"/>
                <w:szCs w:val="24"/>
              </w:rPr>
            </w:pPr>
          </w:p>
          <w:p w:rsidR="00602826" w:rsidRPr="00DA63C6" w:rsidRDefault="00602826" w:rsidP="00A10854">
            <w:pPr>
              <w:rPr>
                <w:rFonts w:ascii="Times New Roman" w:hAnsi="Times New Roman"/>
                <w:b/>
                <w:sz w:val="24"/>
                <w:szCs w:val="24"/>
              </w:rPr>
            </w:pPr>
            <w:r w:rsidRPr="00DA63C6">
              <w:rPr>
                <w:rFonts w:ascii="Times New Roman" w:hAnsi="Times New Roman"/>
                <w:sz w:val="24"/>
                <w:szCs w:val="24"/>
              </w:rPr>
              <w:t>The teacher will review the hand out with the student and ask if there any questions.</w:t>
            </w:r>
          </w:p>
        </w:tc>
        <w:tc>
          <w:tcPr>
            <w:tcW w:w="4967" w:type="dxa"/>
          </w:tcPr>
          <w:p w:rsidR="00A96FB8" w:rsidRPr="00DA63C6" w:rsidRDefault="00D6001E" w:rsidP="00A10854">
            <w:pPr>
              <w:rPr>
                <w:rFonts w:ascii="Times New Roman" w:hAnsi="Times New Roman"/>
                <w:sz w:val="24"/>
                <w:szCs w:val="24"/>
                <w:lang w:eastAsia="ko-KR"/>
              </w:rPr>
            </w:pPr>
            <w:r w:rsidRPr="00DA63C6">
              <w:rPr>
                <w:rFonts w:ascii="Times New Roman" w:hAnsi="Times New Roman"/>
                <w:sz w:val="24"/>
                <w:szCs w:val="24"/>
                <w:lang w:eastAsia="ko-KR"/>
              </w:rPr>
              <w:lastRenderedPageBreak/>
              <w:t>Since the model of instruction will use parallel teaching, the special education teacher will follow the same routine as the content teacher.</w:t>
            </w:r>
          </w:p>
        </w:tc>
      </w:tr>
    </w:tbl>
    <w:p w:rsidR="00912C10" w:rsidRPr="00DA63C6" w:rsidRDefault="00FA73B8" w:rsidP="00A10854">
      <w:pPr>
        <w:rPr>
          <w:rFonts w:ascii="Times New Roman" w:hAnsi="Times New Roman"/>
          <w:sz w:val="24"/>
          <w:szCs w:val="24"/>
          <w:lang w:eastAsia="ko-KR"/>
        </w:rPr>
      </w:pPr>
      <w:r w:rsidRPr="00DA63C6">
        <w:rPr>
          <w:rFonts w:ascii="Times New Roman" w:hAnsi="Times New Roman"/>
          <w:sz w:val="24"/>
          <w:szCs w:val="24"/>
        </w:rPr>
        <w:lastRenderedPageBreak/>
        <w:tab/>
      </w:r>
    </w:p>
    <w:p w:rsidR="00C02E72" w:rsidRDefault="00FA73B8" w:rsidP="00A10854">
      <w:pPr>
        <w:ind w:firstLine="720"/>
        <w:rPr>
          <w:rFonts w:ascii="Times New Roman" w:hAnsi="Times New Roman"/>
          <w:sz w:val="24"/>
          <w:szCs w:val="24"/>
          <w:lang w:eastAsia="ko-KR"/>
        </w:rPr>
      </w:pPr>
      <w:r w:rsidRPr="00DA63C6">
        <w:rPr>
          <w:rFonts w:ascii="Times New Roman" w:hAnsi="Times New Roman"/>
          <w:b/>
          <w:sz w:val="24"/>
          <w:szCs w:val="24"/>
        </w:rPr>
        <w:t>Expectations</w:t>
      </w:r>
      <w:r w:rsidRPr="00DA63C6">
        <w:rPr>
          <w:rFonts w:ascii="Times New Roman" w:hAnsi="Times New Roman"/>
          <w:sz w:val="24"/>
          <w:szCs w:val="24"/>
        </w:rPr>
        <w:tab/>
      </w:r>
    </w:p>
    <w:p w:rsidR="00340E26" w:rsidRPr="00DA63C6" w:rsidRDefault="00340E26" w:rsidP="00C02E72">
      <w:pPr>
        <w:ind w:left="720" w:firstLine="720"/>
        <w:rPr>
          <w:rFonts w:ascii="Times New Roman" w:hAnsi="Times New Roman"/>
          <w:sz w:val="24"/>
          <w:szCs w:val="24"/>
          <w:lang w:eastAsia="ko-KR"/>
        </w:rPr>
      </w:pPr>
      <w:r w:rsidRPr="00DA63C6">
        <w:rPr>
          <w:rFonts w:ascii="Times New Roman" w:hAnsi="Times New Roman"/>
          <w:sz w:val="24"/>
          <w:szCs w:val="24"/>
          <w:lang w:eastAsia="ko-KR"/>
        </w:rPr>
        <w:t xml:space="preserve">Students are expected to know how to add, subtract, multiply and divide.  </w:t>
      </w:r>
      <w:r w:rsidR="00D6001E" w:rsidRPr="00DA63C6">
        <w:rPr>
          <w:rFonts w:ascii="Times New Roman" w:hAnsi="Times New Roman"/>
          <w:sz w:val="24"/>
          <w:szCs w:val="24"/>
          <w:lang w:eastAsia="ko-KR"/>
        </w:rPr>
        <w:t xml:space="preserve">The lesson will focus on the steps needed, rather than the operations themselves. </w:t>
      </w:r>
      <w:r w:rsidR="00A0389A" w:rsidRPr="00DA63C6">
        <w:rPr>
          <w:rFonts w:ascii="Times New Roman" w:hAnsi="Times New Roman"/>
          <w:sz w:val="24"/>
          <w:szCs w:val="24"/>
          <w:lang w:eastAsia="ko-KR"/>
        </w:rPr>
        <w:t xml:space="preserve">Students will learn how to use mnemonic device to help them remember them steps in right sequence. Students will work in small groups and individually. </w:t>
      </w:r>
    </w:p>
    <w:p w:rsidR="00340E26" w:rsidRPr="00DA63C6" w:rsidRDefault="00340E26" w:rsidP="00A10854">
      <w:pPr>
        <w:rPr>
          <w:rFonts w:ascii="Times New Roman" w:hAnsi="Times New Roman"/>
          <w:sz w:val="24"/>
          <w:szCs w:val="24"/>
          <w:lang w:eastAsia="ko-KR"/>
        </w:rPr>
      </w:pPr>
    </w:p>
    <w:p w:rsidR="000344FA" w:rsidRPr="00DA63C6" w:rsidRDefault="00FA73B8" w:rsidP="00A10854">
      <w:pPr>
        <w:rPr>
          <w:rFonts w:ascii="Times New Roman" w:hAnsi="Times New Roman"/>
          <w:b/>
          <w:sz w:val="24"/>
          <w:szCs w:val="24"/>
        </w:rPr>
      </w:pPr>
      <w:r w:rsidRPr="00DA63C6">
        <w:rPr>
          <w:rFonts w:ascii="Times New Roman" w:hAnsi="Times New Roman"/>
          <w:sz w:val="24"/>
          <w:szCs w:val="24"/>
        </w:rPr>
        <w:tab/>
      </w:r>
      <w:r w:rsidRPr="00DA63C6">
        <w:rPr>
          <w:rFonts w:ascii="Times New Roman" w:hAnsi="Times New Roman"/>
          <w:b/>
          <w:sz w:val="24"/>
          <w:szCs w:val="24"/>
        </w:rPr>
        <w:t>Rationale</w:t>
      </w:r>
    </w:p>
    <w:p w:rsidR="00FA73B8" w:rsidRPr="00DA63C6" w:rsidRDefault="00A0389A" w:rsidP="00C02E72">
      <w:pPr>
        <w:ind w:left="720" w:firstLine="720"/>
        <w:rPr>
          <w:rFonts w:ascii="Times New Roman" w:hAnsi="Times New Roman"/>
          <w:sz w:val="24"/>
          <w:szCs w:val="24"/>
          <w:lang w:eastAsia="ko-KR"/>
        </w:rPr>
      </w:pPr>
      <w:r w:rsidRPr="00DA63C6">
        <w:rPr>
          <w:rFonts w:ascii="Times New Roman" w:hAnsi="Times New Roman"/>
          <w:sz w:val="24"/>
          <w:szCs w:val="24"/>
        </w:rPr>
        <w:t xml:space="preserve">It is important to provide explicit instruction because many students are not able to pick up the rules, procedures without clear, written instructions.  By teaching mnemonics, students are able to </w:t>
      </w:r>
      <w:r w:rsidRPr="00DA63C6">
        <w:rPr>
          <w:rFonts w:ascii="Times New Roman" w:hAnsi="Times New Roman"/>
          <w:sz w:val="24"/>
          <w:szCs w:val="24"/>
        </w:rPr>
        <w:lastRenderedPageBreak/>
        <w:t xml:space="preserve">remember the order of operations. Also the small groups will help engage the students in interactive dialogue which will help them process the steps as discuss it. </w:t>
      </w:r>
    </w:p>
    <w:p w:rsidR="0016469C" w:rsidRPr="00DA63C6" w:rsidRDefault="0016469C" w:rsidP="00A10854">
      <w:pPr>
        <w:rPr>
          <w:rFonts w:ascii="Times New Roman" w:hAnsi="Times New Roman"/>
          <w:sz w:val="24"/>
          <w:szCs w:val="24"/>
        </w:rPr>
      </w:pPr>
      <w:r w:rsidRPr="00DA63C6">
        <w:rPr>
          <w:rFonts w:ascii="Times New Roman" w:hAnsi="Times New Roman"/>
          <w:sz w:val="24"/>
          <w:szCs w:val="24"/>
        </w:rPr>
        <w:tab/>
      </w:r>
    </w:p>
    <w:p w:rsidR="0016469C" w:rsidRPr="00DA63C6" w:rsidRDefault="0016469C" w:rsidP="00A10854">
      <w:pPr>
        <w:rPr>
          <w:rFonts w:ascii="Times New Roman" w:hAnsi="Times New Roman"/>
          <w:b/>
          <w:sz w:val="24"/>
          <w:szCs w:val="24"/>
        </w:rPr>
      </w:pPr>
      <w:r w:rsidRPr="00DA63C6">
        <w:rPr>
          <w:rFonts w:ascii="Times New Roman" w:hAnsi="Times New Roman"/>
          <w:sz w:val="24"/>
          <w:szCs w:val="24"/>
        </w:rPr>
        <w:tab/>
      </w:r>
      <w:r w:rsidRPr="00DA63C6">
        <w:rPr>
          <w:rFonts w:ascii="Times New Roman" w:hAnsi="Times New Roman"/>
          <w:b/>
          <w:sz w:val="24"/>
          <w:szCs w:val="24"/>
        </w:rPr>
        <w:t>Guiding Questions</w:t>
      </w:r>
    </w:p>
    <w:p w:rsidR="007D7D43" w:rsidRPr="00DA63C6" w:rsidRDefault="00A0389A" w:rsidP="00DA63C6">
      <w:pPr>
        <w:numPr>
          <w:ilvl w:val="0"/>
          <w:numId w:val="9"/>
        </w:numPr>
        <w:rPr>
          <w:rFonts w:ascii="Times New Roman" w:hAnsi="Times New Roman"/>
          <w:sz w:val="24"/>
        </w:rPr>
      </w:pPr>
      <w:r w:rsidRPr="00DA63C6">
        <w:rPr>
          <w:rFonts w:ascii="Times New Roman" w:hAnsi="Times New Roman"/>
          <w:sz w:val="24"/>
        </w:rPr>
        <w:t>What are the steps in solving algebraic expressions?(Recall-Low)</w:t>
      </w:r>
    </w:p>
    <w:p w:rsidR="00A0389A" w:rsidRPr="00DA63C6" w:rsidRDefault="00A0389A" w:rsidP="00DA63C6">
      <w:pPr>
        <w:numPr>
          <w:ilvl w:val="0"/>
          <w:numId w:val="9"/>
        </w:numPr>
        <w:rPr>
          <w:rFonts w:ascii="Times New Roman" w:hAnsi="Times New Roman"/>
          <w:sz w:val="24"/>
        </w:rPr>
      </w:pPr>
      <w:r w:rsidRPr="00DA63C6">
        <w:rPr>
          <w:rFonts w:ascii="Times New Roman" w:hAnsi="Times New Roman"/>
          <w:sz w:val="24"/>
        </w:rPr>
        <w:t>Why do you think you need to fo</w:t>
      </w:r>
      <w:r w:rsidR="0021246F" w:rsidRPr="00DA63C6">
        <w:rPr>
          <w:rFonts w:ascii="Times New Roman" w:hAnsi="Times New Roman"/>
          <w:sz w:val="24"/>
        </w:rPr>
        <w:t>llow the steps?(Comprehension)</w:t>
      </w:r>
    </w:p>
    <w:p w:rsidR="0021246F" w:rsidRPr="00DA63C6" w:rsidRDefault="00D6001E" w:rsidP="00DA63C6">
      <w:pPr>
        <w:numPr>
          <w:ilvl w:val="0"/>
          <w:numId w:val="9"/>
        </w:numPr>
        <w:rPr>
          <w:rFonts w:ascii="Times New Roman" w:hAnsi="Times New Roman"/>
          <w:sz w:val="24"/>
        </w:rPr>
      </w:pPr>
      <w:r w:rsidRPr="00DA63C6">
        <w:rPr>
          <w:rFonts w:ascii="Times New Roman" w:hAnsi="Times New Roman"/>
          <w:sz w:val="24"/>
        </w:rPr>
        <w:t>What would happen if a step is skipped</w:t>
      </w:r>
      <w:r w:rsidR="0021246F" w:rsidRPr="00DA63C6">
        <w:rPr>
          <w:rFonts w:ascii="Times New Roman" w:hAnsi="Times New Roman"/>
          <w:sz w:val="24"/>
        </w:rPr>
        <w:t>?(Analysis)</w:t>
      </w:r>
    </w:p>
    <w:p w:rsidR="0021246F" w:rsidRPr="00DA63C6" w:rsidRDefault="0021246F" w:rsidP="00DA63C6">
      <w:pPr>
        <w:numPr>
          <w:ilvl w:val="0"/>
          <w:numId w:val="9"/>
        </w:numPr>
        <w:rPr>
          <w:rFonts w:ascii="Times New Roman" w:hAnsi="Times New Roman"/>
          <w:sz w:val="24"/>
        </w:rPr>
      </w:pPr>
      <w:r w:rsidRPr="00DA63C6">
        <w:rPr>
          <w:rFonts w:ascii="Times New Roman" w:hAnsi="Times New Roman"/>
          <w:sz w:val="24"/>
        </w:rPr>
        <w:t>Can you create another way to help remember the steps?(Synthesis)</w:t>
      </w:r>
    </w:p>
    <w:p w:rsidR="00D6001E" w:rsidRPr="00DA63C6" w:rsidRDefault="0021246F" w:rsidP="00A10854">
      <w:pPr>
        <w:rPr>
          <w:rFonts w:ascii="Times New Roman" w:hAnsi="Times New Roman"/>
          <w:sz w:val="24"/>
          <w:szCs w:val="24"/>
          <w:lang w:eastAsia="ko-KR"/>
        </w:rPr>
      </w:pPr>
      <w:r w:rsidRPr="00DA63C6">
        <w:rPr>
          <w:rFonts w:ascii="Times New Roman" w:hAnsi="Times New Roman"/>
          <w:sz w:val="24"/>
          <w:szCs w:val="24"/>
        </w:rPr>
        <w:tab/>
      </w:r>
    </w:p>
    <w:p w:rsidR="00FF7449" w:rsidRPr="00DA63C6" w:rsidRDefault="00FA73B8" w:rsidP="00A10854">
      <w:pPr>
        <w:ind w:firstLine="720"/>
        <w:rPr>
          <w:rFonts w:ascii="Times New Roman" w:hAnsi="Times New Roman"/>
          <w:b/>
          <w:sz w:val="24"/>
          <w:szCs w:val="24"/>
        </w:rPr>
      </w:pPr>
      <w:r w:rsidRPr="00DA63C6">
        <w:rPr>
          <w:rFonts w:ascii="Times New Roman" w:hAnsi="Times New Roman"/>
          <w:b/>
          <w:sz w:val="24"/>
          <w:szCs w:val="24"/>
        </w:rPr>
        <w:t>Closure</w:t>
      </w:r>
    </w:p>
    <w:p w:rsidR="0073117E" w:rsidRPr="00DA63C6" w:rsidRDefault="0021246F" w:rsidP="00C02E72">
      <w:pPr>
        <w:ind w:left="720" w:firstLine="720"/>
        <w:rPr>
          <w:rFonts w:ascii="Times New Roman" w:hAnsi="Times New Roman"/>
          <w:sz w:val="24"/>
          <w:szCs w:val="24"/>
          <w:lang w:eastAsia="ko-KR"/>
        </w:rPr>
      </w:pPr>
      <w:r w:rsidRPr="00DA63C6">
        <w:rPr>
          <w:rFonts w:ascii="Times New Roman" w:hAnsi="Times New Roman"/>
          <w:sz w:val="24"/>
          <w:szCs w:val="24"/>
        </w:rPr>
        <w:t xml:space="preserve">For the next few days, we will work on solving more algebraic </w:t>
      </w:r>
      <w:proofErr w:type="gramStart"/>
      <w:r w:rsidRPr="00DA63C6">
        <w:rPr>
          <w:rFonts w:ascii="Times New Roman" w:hAnsi="Times New Roman"/>
          <w:sz w:val="24"/>
          <w:szCs w:val="24"/>
        </w:rPr>
        <w:t>expression,</w:t>
      </w:r>
      <w:proofErr w:type="gramEnd"/>
      <w:r w:rsidRPr="00DA63C6">
        <w:rPr>
          <w:rFonts w:ascii="Times New Roman" w:hAnsi="Times New Roman"/>
          <w:sz w:val="24"/>
          <w:szCs w:val="24"/>
        </w:rPr>
        <w:t xml:space="preserve"> some other problems will have multiple steps. As long as you remember and follow the steps, you will always be able to solve the problems. Tomorrow, you will have the opportunity to practice more in small groups and on the computer.</w:t>
      </w:r>
    </w:p>
    <w:p w:rsidR="000B6834" w:rsidRPr="00DA63C6" w:rsidRDefault="000B6834" w:rsidP="00A10854">
      <w:pPr>
        <w:rPr>
          <w:rFonts w:ascii="Times New Roman" w:hAnsi="Times New Roman"/>
          <w:b/>
          <w:sz w:val="24"/>
          <w:szCs w:val="24"/>
        </w:rPr>
      </w:pPr>
    </w:p>
    <w:p w:rsidR="00594F20" w:rsidRPr="00DA63C6" w:rsidRDefault="00FF7449" w:rsidP="00A10854">
      <w:pPr>
        <w:ind w:firstLine="720"/>
        <w:rPr>
          <w:rFonts w:ascii="Times New Roman" w:hAnsi="Times New Roman"/>
          <w:b/>
          <w:sz w:val="24"/>
          <w:szCs w:val="24"/>
        </w:rPr>
      </w:pPr>
      <w:r w:rsidRPr="00DA63C6">
        <w:rPr>
          <w:rFonts w:ascii="Times New Roman" w:hAnsi="Times New Roman"/>
          <w:b/>
          <w:sz w:val="24"/>
          <w:szCs w:val="24"/>
        </w:rPr>
        <w:t>Assessment</w:t>
      </w:r>
      <w:r w:rsidR="007D7D43" w:rsidRPr="00DA63C6">
        <w:rPr>
          <w:rFonts w:ascii="Times New Roman" w:hAnsi="Times New Roman"/>
          <w:b/>
          <w:sz w:val="24"/>
          <w:szCs w:val="24"/>
        </w:rPr>
        <w:t xml:space="preserve"> </w:t>
      </w:r>
      <w:r w:rsidR="00A01BF1" w:rsidRPr="00DA63C6">
        <w:rPr>
          <w:rFonts w:ascii="Times New Roman" w:hAnsi="Times New Roman"/>
          <w:b/>
          <w:sz w:val="24"/>
          <w:szCs w:val="24"/>
        </w:rPr>
        <w:tab/>
      </w:r>
    </w:p>
    <w:p w:rsidR="00821376" w:rsidRPr="00DA63C6" w:rsidRDefault="00D6001E" w:rsidP="00C02E72">
      <w:pPr>
        <w:ind w:left="720" w:firstLine="720"/>
        <w:rPr>
          <w:rFonts w:ascii="Times New Roman" w:hAnsi="Times New Roman"/>
          <w:b/>
          <w:sz w:val="24"/>
          <w:szCs w:val="24"/>
        </w:rPr>
      </w:pPr>
      <w:r w:rsidRPr="00DA63C6">
        <w:rPr>
          <w:rFonts w:ascii="Times New Roman" w:eastAsiaTheme="minorEastAsia" w:hAnsi="Times New Roman"/>
          <w:sz w:val="24"/>
          <w:szCs w:val="24"/>
          <w:lang w:eastAsia="ko-KR"/>
        </w:rPr>
        <w:t xml:space="preserve">The teacher will randomly check student work throughout the lesson. </w:t>
      </w:r>
      <w:r w:rsidR="00416958" w:rsidRPr="00DA63C6">
        <w:rPr>
          <w:rFonts w:ascii="Times New Roman" w:eastAsia="Times New Roman" w:hAnsi="Times New Roman"/>
          <w:sz w:val="24"/>
          <w:szCs w:val="24"/>
        </w:rPr>
        <w:t>Students will be given a quiz in three days.  The teacher will analyze the scores and the problems to see if the lesson needs to be retaught.  Students will be given a home</w:t>
      </w:r>
      <w:r w:rsidR="00912C10" w:rsidRPr="00DA63C6">
        <w:rPr>
          <w:rFonts w:ascii="Times New Roman" w:eastAsiaTheme="minorEastAsia" w:hAnsi="Times New Roman"/>
          <w:sz w:val="24"/>
          <w:szCs w:val="24"/>
          <w:lang w:eastAsia="ko-KR"/>
        </w:rPr>
        <w:t>-</w:t>
      </w:r>
      <w:r w:rsidR="00416958" w:rsidRPr="00DA63C6">
        <w:rPr>
          <w:rFonts w:ascii="Times New Roman" w:eastAsia="Times New Roman" w:hAnsi="Times New Roman"/>
          <w:sz w:val="24"/>
          <w:szCs w:val="24"/>
        </w:rPr>
        <w:t>work</w:t>
      </w:r>
      <w:r w:rsidRPr="00DA63C6">
        <w:rPr>
          <w:rFonts w:ascii="Times New Roman" w:eastAsiaTheme="minorEastAsia" w:hAnsi="Times New Roman"/>
          <w:sz w:val="24"/>
          <w:szCs w:val="24"/>
          <w:lang w:eastAsia="ko-KR"/>
        </w:rPr>
        <w:t>/assignment</w:t>
      </w:r>
      <w:r w:rsidR="00416958" w:rsidRPr="00DA63C6">
        <w:rPr>
          <w:rFonts w:ascii="Times New Roman" w:eastAsia="Times New Roman" w:hAnsi="Times New Roman"/>
          <w:sz w:val="24"/>
          <w:szCs w:val="24"/>
        </w:rPr>
        <w:t xml:space="preserve"> to check their understanding and provide extra practice.</w:t>
      </w:r>
    </w:p>
    <w:p w:rsidR="00FF7449" w:rsidRPr="00DA63C6" w:rsidRDefault="00FF7449" w:rsidP="00A10854">
      <w:pPr>
        <w:rPr>
          <w:rFonts w:ascii="Times New Roman" w:hAnsi="Times New Roman"/>
          <w:b/>
          <w:sz w:val="24"/>
          <w:szCs w:val="24"/>
        </w:rPr>
      </w:pPr>
    </w:p>
    <w:p w:rsidR="004C3739" w:rsidRPr="00DA63C6" w:rsidRDefault="00042685" w:rsidP="00A10854">
      <w:pPr>
        <w:ind w:firstLine="720"/>
        <w:rPr>
          <w:rFonts w:ascii="Times New Roman" w:hAnsi="Times New Roman"/>
          <w:sz w:val="24"/>
          <w:szCs w:val="24"/>
          <w:lang w:eastAsia="ko-KR"/>
        </w:rPr>
      </w:pPr>
      <w:r w:rsidRPr="00DA63C6">
        <w:rPr>
          <w:rFonts w:ascii="Times New Roman" w:hAnsi="Times New Roman"/>
          <w:b/>
          <w:sz w:val="24"/>
          <w:szCs w:val="24"/>
        </w:rPr>
        <w:t>Extensions</w:t>
      </w:r>
    </w:p>
    <w:p w:rsidR="000015A2" w:rsidRPr="00DA63C6" w:rsidRDefault="00777548" w:rsidP="00C02E72">
      <w:pPr>
        <w:ind w:left="720" w:firstLine="720"/>
        <w:rPr>
          <w:rFonts w:ascii="Times New Roman" w:eastAsiaTheme="minorEastAsia" w:hAnsi="Times New Roman"/>
          <w:sz w:val="24"/>
          <w:szCs w:val="24"/>
          <w:lang w:eastAsia="ko-KR"/>
        </w:rPr>
      </w:pPr>
      <w:r w:rsidRPr="00DA63C6">
        <w:rPr>
          <w:rFonts w:ascii="Times New Roman" w:hAnsi="Times New Roman"/>
          <w:sz w:val="24"/>
          <w:szCs w:val="24"/>
          <w:lang w:eastAsia="ko-KR"/>
        </w:rPr>
        <w:t xml:space="preserve">Students may do their individual study by accessing following web site. </w:t>
      </w:r>
      <w:r w:rsidR="00C02E72">
        <w:rPr>
          <w:rFonts w:ascii="Times New Roman" w:hAnsi="Times New Roman" w:hint="eastAsia"/>
          <w:sz w:val="24"/>
          <w:szCs w:val="24"/>
          <w:lang w:eastAsia="ko-KR"/>
        </w:rPr>
        <w:t>h</w:t>
      </w:r>
      <w:r w:rsidR="00D6001E" w:rsidRPr="00DA63C6">
        <w:rPr>
          <w:rFonts w:ascii="Times New Roman" w:eastAsia="Times New Roman" w:hAnsi="Times New Roman"/>
          <w:sz w:val="24"/>
          <w:szCs w:val="24"/>
        </w:rPr>
        <w:t>ttp://www.quia.com/mc/384662.html</w:t>
      </w:r>
      <w:r w:rsidR="00D6001E" w:rsidRPr="00DA63C6">
        <w:rPr>
          <w:rFonts w:ascii="Times New Roman" w:eastAsiaTheme="minorEastAsia" w:hAnsi="Times New Roman"/>
          <w:sz w:val="24"/>
          <w:szCs w:val="24"/>
          <w:lang w:eastAsia="ko-KR"/>
        </w:rPr>
        <w:t>.  This will give students the opportunity to extend their learning.</w:t>
      </w:r>
    </w:p>
    <w:p w:rsidR="00416958" w:rsidRPr="00DA63C6" w:rsidRDefault="00416958" w:rsidP="00A10854">
      <w:pPr>
        <w:rPr>
          <w:rFonts w:ascii="Times New Roman" w:eastAsia="Times New Roman" w:hAnsi="Times New Roman"/>
          <w:sz w:val="24"/>
          <w:szCs w:val="24"/>
        </w:rPr>
      </w:pPr>
    </w:p>
    <w:p w:rsidR="00594F20" w:rsidRPr="00DA63C6" w:rsidRDefault="00FF7449" w:rsidP="00A10854">
      <w:pPr>
        <w:ind w:firstLine="720"/>
        <w:rPr>
          <w:rFonts w:ascii="Times New Roman" w:hAnsi="Times New Roman"/>
          <w:b/>
          <w:sz w:val="24"/>
          <w:szCs w:val="24"/>
        </w:rPr>
      </w:pPr>
      <w:r w:rsidRPr="00DA63C6">
        <w:rPr>
          <w:rFonts w:ascii="Times New Roman" w:hAnsi="Times New Roman"/>
          <w:b/>
          <w:sz w:val="24"/>
          <w:szCs w:val="24"/>
        </w:rPr>
        <w:t>Accommodations/Modifications</w:t>
      </w:r>
    </w:p>
    <w:p w:rsidR="00594F20" w:rsidRPr="00DA63C6" w:rsidRDefault="005B16D7" w:rsidP="00C02E72">
      <w:pPr>
        <w:ind w:left="720" w:firstLine="720"/>
        <w:rPr>
          <w:rFonts w:ascii="Times New Roman" w:hAnsi="Times New Roman"/>
          <w:sz w:val="24"/>
          <w:szCs w:val="24"/>
          <w:lang w:eastAsia="ko-KR"/>
        </w:rPr>
      </w:pPr>
      <w:r w:rsidRPr="00DA63C6">
        <w:rPr>
          <w:rFonts w:ascii="Times New Roman" w:hAnsi="Times New Roman"/>
          <w:sz w:val="24"/>
          <w:szCs w:val="24"/>
          <w:lang w:eastAsia="ko-KR"/>
        </w:rPr>
        <w:t xml:space="preserve">Students should be assisted using the different technologies.  </w:t>
      </w:r>
      <w:r w:rsidR="00D6001E" w:rsidRPr="00DA63C6">
        <w:rPr>
          <w:rFonts w:ascii="Times New Roman" w:hAnsi="Times New Roman"/>
          <w:sz w:val="24"/>
          <w:szCs w:val="24"/>
          <w:lang w:eastAsia="ko-KR"/>
        </w:rPr>
        <w:t xml:space="preserve">Software programs that emphasize specific skills will be used.  </w:t>
      </w:r>
      <w:r w:rsidRPr="00DA63C6">
        <w:rPr>
          <w:rFonts w:ascii="Times New Roman" w:hAnsi="Times New Roman"/>
          <w:sz w:val="24"/>
          <w:szCs w:val="24"/>
          <w:lang w:eastAsia="ko-KR"/>
        </w:rPr>
        <w:t xml:space="preserve">They can be given specific problems that are simpler </w:t>
      </w:r>
      <w:r w:rsidR="00D6001E" w:rsidRPr="00DA63C6">
        <w:rPr>
          <w:rFonts w:ascii="Times New Roman" w:hAnsi="Times New Roman"/>
          <w:sz w:val="24"/>
          <w:szCs w:val="24"/>
          <w:lang w:eastAsia="ko-KR"/>
        </w:rPr>
        <w:t xml:space="preserve">or more challenging, </w:t>
      </w:r>
      <w:r w:rsidRPr="00DA63C6">
        <w:rPr>
          <w:rFonts w:ascii="Times New Roman" w:hAnsi="Times New Roman"/>
          <w:sz w:val="24"/>
          <w:szCs w:val="24"/>
          <w:lang w:eastAsia="ko-KR"/>
        </w:rPr>
        <w:t xml:space="preserve">and notes that specify </w:t>
      </w:r>
      <w:r w:rsidR="00A10854" w:rsidRPr="00DA63C6">
        <w:rPr>
          <w:rFonts w:ascii="Times New Roman" w:hAnsi="Times New Roman"/>
          <w:sz w:val="24"/>
          <w:szCs w:val="24"/>
          <w:lang w:eastAsia="ko-KR"/>
        </w:rPr>
        <w:t>the</w:t>
      </w:r>
      <w:r w:rsidR="00777548" w:rsidRPr="00DA63C6">
        <w:rPr>
          <w:rFonts w:ascii="Times New Roman" w:hAnsi="Times New Roman"/>
          <w:sz w:val="24"/>
          <w:szCs w:val="24"/>
          <w:lang w:eastAsia="ko-KR"/>
        </w:rPr>
        <w:t xml:space="preserve"> contents each student need to be re-taught.</w:t>
      </w:r>
      <w:r w:rsidR="00A10854" w:rsidRPr="00DA63C6">
        <w:rPr>
          <w:rFonts w:ascii="Times New Roman" w:hAnsi="Times New Roman"/>
          <w:sz w:val="24"/>
          <w:szCs w:val="24"/>
          <w:lang w:eastAsia="ko-KR"/>
        </w:rPr>
        <w:t xml:space="preserve"> A visual of the PEMDAS steps that is posted on the wall or at the student’s desk, as needed.  Checking for understanding throughout the lesson will prevent errors from becoming habit.</w:t>
      </w:r>
    </w:p>
    <w:p w:rsidR="00A10854" w:rsidRPr="00DA63C6" w:rsidRDefault="00A10854" w:rsidP="00A10854">
      <w:pPr>
        <w:ind w:firstLine="720"/>
        <w:rPr>
          <w:rFonts w:ascii="Times New Roman" w:hAnsi="Times New Roman"/>
          <w:b/>
          <w:sz w:val="24"/>
          <w:szCs w:val="24"/>
          <w:lang w:eastAsia="ko-KR"/>
        </w:rPr>
      </w:pPr>
    </w:p>
    <w:p w:rsidR="00D16678" w:rsidRPr="00DA63C6" w:rsidRDefault="0024132B" w:rsidP="00C02E72">
      <w:pPr>
        <w:ind w:left="720"/>
        <w:rPr>
          <w:rFonts w:ascii="Times New Roman" w:hAnsi="Times New Roman"/>
          <w:b/>
          <w:bCs/>
          <w:sz w:val="24"/>
          <w:szCs w:val="24"/>
          <w:lang w:eastAsia="ko-KR"/>
        </w:rPr>
      </w:pPr>
      <w:r w:rsidRPr="00DA63C6">
        <w:rPr>
          <w:rFonts w:ascii="Times New Roman" w:hAnsi="Times New Roman"/>
          <w:b/>
          <w:sz w:val="24"/>
          <w:szCs w:val="24"/>
        </w:rPr>
        <w:t>Access Points</w:t>
      </w:r>
      <w:r w:rsidR="00594F20" w:rsidRPr="00DA63C6">
        <w:rPr>
          <w:rFonts w:ascii="Times New Roman" w:hAnsi="Times New Roman"/>
          <w:b/>
          <w:sz w:val="24"/>
          <w:szCs w:val="24"/>
        </w:rPr>
        <w:br/>
      </w:r>
      <w:r w:rsidR="00C02E72">
        <w:rPr>
          <w:rFonts w:ascii="Times New Roman" w:hAnsi="Times New Roman" w:hint="eastAsia"/>
          <w:b/>
          <w:bCs/>
          <w:sz w:val="24"/>
          <w:szCs w:val="24"/>
          <w:lang w:eastAsia="ko-KR"/>
        </w:rPr>
        <w:t>-</w:t>
      </w:r>
      <w:r w:rsidR="00D16678" w:rsidRPr="00DA63C6">
        <w:rPr>
          <w:rFonts w:ascii="Times New Roman" w:hAnsi="Times New Roman"/>
          <w:b/>
          <w:bCs/>
          <w:sz w:val="24"/>
          <w:szCs w:val="24"/>
        </w:rPr>
        <w:t xml:space="preserve">Independent </w:t>
      </w:r>
    </w:p>
    <w:p w:rsidR="0024132B" w:rsidRDefault="00D16678" w:rsidP="00C02E72">
      <w:pPr>
        <w:ind w:left="720"/>
        <w:rPr>
          <w:rStyle w:val="glossary1"/>
          <w:rFonts w:ascii="Times New Roman" w:hAnsi="Times New Roman" w:cs="Times New Roman" w:hint="eastAsia"/>
          <w:color w:val="auto"/>
          <w:sz w:val="24"/>
          <w:szCs w:val="24"/>
          <w:lang w:eastAsia="ko-KR"/>
        </w:rPr>
      </w:pPr>
      <w:r w:rsidRPr="00DA63C6">
        <w:rPr>
          <w:rFonts w:ascii="Times New Roman" w:hAnsi="Times New Roman"/>
          <w:sz w:val="24"/>
          <w:szCs w:val="24"/>
        </w:rPr>
        <w:t xml:space="preserve">Identify and use </w:t>
      </w:r>
      <w:r w:rsidRPr="00DA63C6">
        <w:rPr>
          <w:rStyle w:val="glossary1"/>
          <w:rFonts w:ascii="Times New Roman" w:hAnsi="Times New Roman" w:cs="Times New Roman"/>
          <w:color w:val="auto"/>
          <w:sz w:val="24"/>
          <w:szCs w:val="24"/>
        </w:rPr>
        <w:t>equivalent</w:t>
      </w:r>
      <w:r w:rsidRPr="00DA63C6">
        <w:rPr>
          <w:rFonts w:ascii="Times New Roman" w:hAnsi="Times New Roman"/>
          <w:sz w:val="24"/>
          <w:szCs w:val="24"/>
        </w:rPr>
        <w:t xml:space="preserve"> forms of </w:t>
      </w:r>
      <w:r w:rsidRPr="00DA63C6">
        <w:rPr>
          <w:rStyle w:val="glossary1"/>
          <w:rFonts w:ascii="Times New Roman" w:hAnsi="Times New Roman" w:cs="Times New Roman"/>
          <w:color w:val="auto"/>
          <w:sz w:val="24"/>
          <w:szCs w:val="24"/>
        </w:rPr>
        <w:t>fractions</w:t>
      </w:r>
      <w:r w:rsidRPr="00DA63C6">
        <w:rPr>
          <w:rFonts w:ascii="Times New Roman" w:hAnsi="Times New Roman"/>
          <w:sz w:val="24"/>
          <w:szCs w:val="24"/>
        </w:rPr>
        <w:t xml:space="preserve">, such as halves, fourths, thirds, sixths, eighths, tenths, and sixteenths; decimals to the hundredths place; and </w:t>
      </w:r>
      <w:proofErr w:type="spellStart"/>
      <w:r w:rsidRPr="00DA63C6">
        <w:rPr>
          <w:rStyle w:val="glossary1"/>
          <w:rFonts w:ascii="Times New Roman" w:hAnsi="Times New Roman" w:cs="Times New Roman"/>
          <w:color w:val="auto"/>
          <w:sz w:val="24"/>
          <w:szCs w:val="24"/>
        </w:rPr>
        <w:t>percents</w:t>
      </w:r>
      <w:proofErr w:type="spellEnd"/>
      <w:r w:rsidRPr="00DA63C6">
        <w:rPr>
          <w:rFonts w:ascii="Times New Roman" w:hAnsi="Times New Roman"/>
          <w:sz w:val="24"/>
          <w:szCs w:val="24"/>
        </w:rPr>
        <w:t xml:space="preserve">, such as 25%, 50%, 75%, 100%, 33%, and 67%, using visual and numerical </w:t>
      </w:r>
      <w:r w:rsidRPr="00DA63C6">
        <w:rPr>
          <w:rStyle w:val="glossary1"/>
          <w:rFonts w:ascii="Times New Roman" w:hAnsi="Times New Roman" w:cs="Times New Roman"/>
          <w:color w:val="auto"/>
          <w:sz w:val="24"/>
          <w:szCs w:val="24"/>
        </w:rPr>
        <w:t>representation</w:t>
      </w:r>
      <w:r w:rsidRPr="00DA63C6">
        <w:rPr>
          <w:rStyle w:val="glossary1"/>
          <w:rFonts w:ascii="Times New Roman" w:hAnsi="Times New Roman" w:cs="Times New Roman"/>
          <w:color w:val="auto"/>
          <w:sz w:val="24"/>
          <w:szCs w:val="24"/>
          <w:lang w:eastAsia="ko-KR"/>
        </w:rPr>
        <w:t>.</w:t>
      </w:r>
    </w:p>
    <w:p w:rsidR="008D7D80" w:rsidRPr="00DA63C6" w:rsidRDefault="008D7D80" w:rsidP="00C02E72">
      <w:pPr>
        <w:ind w:left="720"/>
        <w:rPr>
          <w:rStyle w:val="glossary1"/>
          <w:rFonts w:ascii="Times New Roman" w:hAnsi="Times New Roman" w:cs="Times New Roman"/>
          <w:color w:val="auto"/>
          <w:sz w:val="24"/>
          <w:szCs w:val="24"/>
          <w:lang w:eastAsia="ko-KR"/>
        </w:rPr>
      </w:pPr>
    </w:p>
    <w:p w:rsidR="00D16678" w:rsidRDefault="00D16678" w:rsidP="00C02E72">
      <w:pPr>
        <w:ind w:left="720"/>
        <w:rPr>
          <w:rFonts w:ascii="Times New Roman" w:hAnsi="Times New Roman" w:hint="eastAsia"/>
          <w:sz w:val="24"/>
          <w:szCs w:val="24"/>
          <w:lang w:eastAsia="ko-KR"/>
        </w:rPr>
      </w:pPr>
      <w:r w:rsidRPr="00DA63C6">
        <w:rPr>
          <w:rStyle w:val="bodytextitalicunderline1"/>
          <w:rFonts w:ascii="Times New Roman" w:hAnsi="Times New Roman"/>
          <w:sz w:val="24"/>
          <w:szCs w:val="24"/>
        </w:rPr>
        <w:t>Remarks</w:t>
      </w:r>
      <w:proofErr w:type="gramStart"/>
      <w:r w:rsidRPr="00DA63C6">
        <w:rPr>
          <w:rStyle w:val="bodytextitalicunderline1"/>
          <w:rFonts w:ascii="Times New Roman" w:hAnsi="Times New Roman"/>
          <w:sz w:val="24"/>
          <w:szCs w:val="24"/>
        </w:rPr>
        <w:t>:</w:t>
      </w:r>
      <w:proofErr w:type="gramEnd"/>
      <w:r w:rsidRPr="00DA63C6">
        <w:rPr>
          <w:rFonts w:ascii="Times New Roman" w:hAnsi="Times New Roman"/>
          <w:sz w:val="24"/>
          <w:szCs w:val="24"/>
        </w:rPr>
        <w:br/>
        <w:t xml:space="preserve">Decimals may include application for money and </w:t>
      </w:r>
      <w:r w:rsidRPr="00DA63C6">
        <w:rPr>
          <w:rStyle w:val="glossary1"/>
          <w:rFonts w:ascii="Times New Roman" w:hAnsi="Times New Roman" w:cs="Times New Roman"/>
          <w:color w:val="auto"/>
          <w:sz w:val="24"/>
          <w:szCs w:val="24"/>
        </w:rPr>
        <w:t>weight</w:t>
      </w:r>
      <w:r w:rsidRPr="00DA63C6">
        <w:rPr>
          <w:rFonts w:ascii="Times New Roman" w:hAnsi="Times New Roman"/>
          <w:sz w:val="24"/>
          <w:szCs w:val="24"/>
        </w:rPr>
        <w:t xml:space="preserve"> on digital </w:t>
      </w:r>
      <w:r w:rsidRPr="00DA63C6">
        <w:rPr>
          <w:rStyle w:val="glossary1"/>
          <w:rFonts w:ascii="Times New Roman" w:hAnsi="Times New Roman" w:cs="Times New Roman"/>
          <w:color w:val="auto"/>
          <w:sz w:val="24"/>
          <w:szCs w:val="24"/>
        </w:rPr>
        <w:t>scales</w:t>
      </w:r>
      <w:r w:rsidRPr="00DA63C6">
        <w:rPr>
          <w:rFonts w:ascii="Times New Roman" w:hAnsi="Times New Roman"/>
          <w:sz w:val="24"/>
          <w:szCs w:val="24"/>
        </w:rPr>
        <w:t>.</w:t>
      </w:r>
    </w:p>
    <w:p w:rsidR="008D7D80" w:rsidRDefault="008D7D80" w:rsidP="00C02E72">
      <w:pPr>
        <w:ind w:left="720"/>
        <w:rPr>
          <w:rFonts w:ascii="Times New Roman" w:hAnsi="Times New Roman" w:hint="eastAsia"/>
          <w:sz w:val="24"/>
          <w:szCs w:val="24"/>
          <w:lang w:eastAsia="ko-KR"/>
        </w:rPr>
      </w:pPr>
    </w:p>
    <w:p w:rsidR="008D7D80" w:rsidRPr="00DA63C6" w:rsidRDefault="008D7D80" w:rsidP="00C02E72">
      <w:pPr>
        <w:ind w:left="720"/>
        <w:rPr>
          <w:rFonts w:ascii="Times New Roman" w:hAnsi="Times New Roman" w:hint="eastAsia"/>
          <w:sz w:val="24"/>
          <w:szCs w:val="24"/>
          <w:lang w:eastAsia="ko-KR"/>
        </w:rPr>
      </w:pPr>
      <w:bookmarkStart w:id="0" w:name="_GoBack"/>
      <w:bookmarkEnd w:id="0"/>
    </w:p>
    <w:p w:rsidR="00C02E72" w:rsidRDefault="00C02E72" w:rsidP="00C02E72">
      <w:pPr>
        <w:ind w:left="720"/>
        <w:rPr>
          <w:rFonts w:ascii="Times New Roman" w:hAnsi="Times New Roman"/>
          <w:b/>
          <w:bCs/>
          <w:sz w:val="24"/>
          <w:szCs w:val="24"/>
          <w:lang w:eastAsia="ko-KR"/>
        </w:rPr>
      </w:pPr>
    </w:p>
    <w:p w:rsidR="00D16678" w:rsidRPr="00DA63C6" w:rsidRDefault="00C02E72" w:rsidP="00C02E72">
      <w:pPr>
        <w:ind w:left="720"/>
        <w:rPr>
          <w:rFonts w:ascii="Times New Roman" w:hAnsi="Times New Roman"/>
          <w:b/>
          <w:bCs/>
          <w:sz w:val="24"/>
          <w:szCs w:val="24"/>
          <w:lang w:eastAsia="ko-KR"/>
        </w:rPr>
      </w:pPr>
      <w:r>
        <w:rPr>
          <w:rFonts w:ascii="Times New Roman" w:hAnsi="Times New Roman" w:hint="eastAsia"/>
          <w:b/>
          <w:bCs/>
          <w:sz w:val="24"/>
          <w:szCs w:val="24"/>
          <w:lang w:eastAsia="ko-KR"/>
        </w:rPr>
        <w:lastRenderedPageBreak/>
        <w:t>-</w:t>
      </w:r>
      <w:r w:rsidR="00D16678" w:rsidRPr="00DA63C6">
        <w:rPr>
          <w:rFonts w:ascii="Times New Roman" w:hAnsi="Times New Roman"/>
          <w:b/>
          <w:bCs/>
          <w:sz w:val="24"/>
          <w:szCs w:val="24"/>
        </w:rPr>
        <w:t xml:space="preserve">Supported </w:t>
      </w:r>
    </w:p>
    <w:p w:rsidR="00D16678" w:rsidRPr="00DA63C6" w:rsidRDefault="00D16678" w:rsidP="00C02E72">
      <w:pPr>
        <w:ind w:left="720"/>
        <w:rPr>
          <w:rFonts w:ascii="Times New Roman" w:hAnsi="Times New Roman"/>
          <w:sz w:val="24"/>
          <w:szCs w:val="24"/>
          <w:lang w:eastAsia="ko-KR"/>
        </w:rPr>
      </w:pPr>
      <w:r w:rsidRPr="00DA63C6">
        <w:rPr>
          <w:rFonts w:ascii="Times New Roman" w:hAnsi="Times New Roman"/>
          <w:sz w:val="24"/>
          <w:szCs w:val="24"/>
        </w:rPr>
        <w:t xml:space="preserve">Identify </w:t>
      </w:r>
      <w:r w:rsidRPr="00DA63C6">
        <w:rPr>
          <w:rStyle w:val="glossary1"/>
          <w:rFonts w:ascii="Times New Roman" w:hAnsi="Times New Roman" w:cs="Times New Roman"/>
          <w:color w:val="auto"/>
          <w:sz w:val="24"/>
          <w:szCs w:val="24"/>
        </w:rPr>
        <w:t>equivalent</w:t>
      </w:r>
      <w:r w:rsidRPr="00DA63C6">
        <w:rPr>
          <w:rFonts w:ascii="Times New Roman" w:hAnsi="Times New Roman"/>
          <w:sz w:val="24"/>
          <w:szCs w:val="24"/>
        </w:rPr>
        <w:t xml:space="preserve"> forms of </w:t>
      </w:r>
      <w:r w:rsidRPr="00DA63C6">
        <w:rPr>
          <w:rStyle w:val="glossary1"/>
          <w:rFonts w:ascii="Times New Roman" w:hAnsi="Times New Roman" w:cs="Times New Roman"/>
          <w:color w:val="auto"/>
          <w:sz w:val="24"/>
          <w:szCs w:val="24"/>
        </w:rPr>
        <w:t>fractions</w:t>
      </w:r>
      <w:r w:rsidRPr="00DA63C6">
        <w:rPr>
          <w:rFonts w:ascii="Times New Roman" w:hAnsi="Times New Roman"/>
          <w:sz w:val="24"/>
          <w:szCs w:val="24"/>
        </w:rPr>
        <w:t xml:space="preserve">, such as halves, thirds, and fourths; </w:t>
      </w:r>
      <w:proofErr w:type="spellStart"/>
      <w:r w:rsidRPr="00DA63C6">
        <w:rPr>
          <w:rStyle w:val="glossary1"/>
          <w:rFonts w:ascii="Times New Roman" w:hAnsi="Times New Roman" w:cs="Times New Roman"/>
          <w:color w:val="auto"/>
          <w:sz w:val="24"/>
          <w:szCs w:val="24"/>
        </w:rPr>
        <w:t>percents</w:t>
      </w:r>
      <w:proofErr w:type="spellEnd"/>
      <w:r w:rsidRPr="00DA63C6">
        <w:rPr>
          <w:rFonts w:ascii="Times New Roman" w:hAnsi="Times New Roman"/>
          <w:sz w:val="24"/>
          <w:szCs w:val="24"/>
        </w:rPr>
        <w:t xml:space="preserve">, such as 50%, 33%, and 25%; and decimals in the context of money, using visual and numerical </w:t>
      </w:r>
      <w:r w:rsidRPr="00DA63C6">
        <w:rPr>
          <w:rStyle w:val="glossary1"/>
          <w:rFonts w:ascii="Times New Roman" w:hAnsi="Times New Roman" w:cs="Times New Roman"/>
          <w:color w:val="auto"/>
          <w:sz w:val="24"/>
          <w:szCs w:val="24"/>
        </w:rPr>
        <w:t>representation</w:t>
      </w:r>
      <w:r w:rsidRPr="00DA63C6">
        <w:rPr>
          <w:rFonts w:ascii="Times New Roman" w:hAnsi="Times New Roman"/>
          <w:sz w:val="24"/>
          <w:szCs w:val="24"/>
        </w:rPr>
        <w:t xml:space="preserve"> in real-world situations. </w:t>
      </w:r>
      <w:r w:rsidRPr="00DA63C6">
        <w:rPr>
          <w:rFonts w:ascii="Times New Roman" w:hAnsi="Times New Roman"/>
          <w:sz w:val="24"/>
          <w:szCs w:val="24"/>
        </w:rPr>
        <w:br/>
      </w:r>
      <w:r w:rsidRPr="00DA63C6">
        <w:rPr>
          <w:rStyle w:val="bodytextitalicunderline1"/>
          <w:rFonts w:ascii="Times New Roman" w:hAnsi="Times New Roman"/>
          <w:sz w:val="24"/>
          <w:szCs w:val="24"/>
        </w:rPr>
        <w:t>Remarks</w:t>
      </w:r>
      <w:proofErr w:type="gramStart"/>
      <w:r w:rsidRPr="00DA63C6">
        <w:rPr>
          <w:rStyle w:val="bodytextitalicunderline1"/>
          <w:rFonts w:ascii="Times New Roman" w:hAnsi="Times New Roman"/>
          <w:sz w:val="24"/>
          <w:szCs w:val="24"/>
        </w:rPr>
        <w:t>:</w:t>
      </w:r>
      <w:proofErr w:type="gramEnd"/>
      <w:r w:rsidRPr="00DA63C6">
        <w:rPr>
          <w:rFonts w:ascii="Times New Roman" w:hAnsi="Times New Roman"/>
          <w:sz w:val="24"/>
          <w:szCs w:val="24"/>
        </w:rPr>
        <w:br/>
        <w:t>1/2 dollar is the same as 2 quarters or $.50; 2/4 of a pizza is the same as 1/2.</w:t>
      </w:r>
    </w:p>
    <w:p w:rsidR="00C02E72" w:rsidRDefault="00C02E72" w:rsidP="00C02E72">
      <w:pPr>
        <w:ind w:left="720"/>
        <w:rPr>
          <w:rFonts w:ascii="Times New Roman" w:hAnsi="Times New Roman"/>
          <w:b/>
          <w:bCs/>
          <w:sz w:val="24"/>
          <w:szCs w:val="24"/>
          <w:lang w:eastAsia="ko-KR"/>
        </w:rPr>
      </w:pPr>
    </w:p>
    <w:p w:rsidR="00D16678" w:rsidRPr="00DA63C6" w:rsidRDefault="00C02E72" w:rsidP="00C02E72">
      <w:pPr>
        <w:ind w:left="720"/>
        <w:rPr>
          <w:rFonts w:ascii="Times New Roman" w:hAnsi="Times New Roman"/>
          <w:b/>
          <w:bCs/>
          <w:sz w:val="24"/>
          <w:szCs w:val="24"/>
          <w:lang w:eastAsia="ko-KR"/>
        </w:rPr>
      </w:pPr>
      <w:r>
        <w:rPr>
          <w:rFonts w:ascii="Times New Roman" w:hAnsi="Times New Roman" w:hint="eastAsia"/>
          <w:b/>
          <w:bCs/>
          <w:sz w:val="24"/>
          <w:szCs w:val="24"/>
          <w:lang w:eastAsia="ko-KR"/>
        </w:rPr>
        <w:t>-</w:t>
      </w:r>
      <w:r w:rsidR="00D16678" w:rsidRPr="00DA63C6">
        <w:rPr>
          <w:rFonts w:ascii="Times New Roman" w:hAnsi="Times New Roman"/>
          <w:b/>
          <w:bCs/>
          <w:sz w:val="24"/>
          <w:szCs w:val="24"/>
        </w:rPr>
        <w:t>Participatory</w:t>
      </w:r>
    </w:p>
    <w:p w:rsidR="00D16678" w:rsidRPr="00DA63C6" w:rsidRDefault="00D16678" w:rsidP="00C02E72">
      <w:pPr>
        <w:ind w:left="720"/>
        <w:rPr>
          <w:rFonts w:ascii="Times New Roman" w:hAnsi="Times New Roman"/>
          <w:sz w:val="24"/>
          <w:szCs w:val="24"/>
          <w:lang w:eastAsia="ko-KR"/>
        </w:rPr>
      </w:pPr>
      <w:r w:rsidRPr="00DA63C6">
        <w:rPr>
          <w:rFonts w:ascii="Times New Roman" w:hAnsi="Times New Roman"/>
          <w:sz w:val="24"/>
          <w:szCs w:val="24"/>
        </w:rPr>
        <w:t xml:space="preserve">Identify and express quantity in </w:t>
      </w:r>
      <w:r w:rsidRPr="00DA63C6">
        <w:rPr>
          <w:rStyle w:val="glossary1"/>
          <w:rFonts w:ascii="Times New Roman" w:hAnsi="Times New Roman" w:cs="Times New Roman"/>
          <w:color w:val="auto"/>
          <w:sz w:val="24"/>
          <w:szCs w:val="24"/>
        </w:rPr>
        <w:t>sets</w:t>
      </w:r>
      <w:r w:rsidRPr="00DA63C6">
        <w:rPr>
          <w:rFonts w:ascii="Times New Roman" w:hAnsi="Times New Roman"/>
          <w:sz w:val="24"/>
          <w:szCs w:val="24"/>
        </w:rPr>
        <w:t xml:space="preserve"> to 10 using objects, pictures, symbols, or number names.</w:t>
      </w:r>
    </w:p>
    <w:p w:rsidR="00D16678" w:rsidRPr="00DA63C6" w:rsidRDefault="00D16678" w:rsidP="00A10854">
      <w:pPr>
        <w:rPr>
          <w:rFonts w:ascii="Times New Roman" w:hAnsi="Times New Roman"/>
          <w:color w:val="000000"/>
          <w:sz w:val="24"/>
          <w:szCs w:val="24"/>
          <w:lang w:eastAsia="ko-KR"/>
        </w:rPr>
      </w:pPr>
    </w:p>
    <w:p w:rsidR="00D16678" w:rsidRPr="00DA63C6" w:rsidRDefault="00D16678" w:rsidP="00A10854">
      <w:pPr>
        <w:rPr>
          <w:rFonts w:ascii="Times New Roman" w:hAnsi="Times New Roman"/>
          <w:color w:val="000000"/>
          <w:sz w:val="24"/>
          <w:szCs w:val="24"/>
          <w:lang w:eastAsia="ko-KR"/>
        </w:rPr>
      </w:pPr>
    </w:p>
    <w:p w:rsidR="0064292F" w:rsidRPr="00DA63C6" w:rsidRDefault="006C2B38" w:rsidP="00C02E72">
      <w:pPr>
        <w:spacing w:line="240" w:lineRule="auto"/>
        <w:ind w:firstLine="720"/>
        <w:rPr>
          <w:rFonts w:ascii="Times New Roman" w:hAnsi="Times New Roman"/>
          <w:b/>
          <w:sz w:val="24"/>
          <w:szCs w:val="24"/>
        </w:rPr>
      </w:pPr>
      <w:r w:rsidRPr="00DA63C6">
        <w:rPr>
          <w:rFonts w:ascii="Times New Roman" w:hAnsi="Times New Roman"/>
          <w:b/>
          <w:sz w:val="24"/>
          <w:szCs w:val="24"/>
        </w:rPr>
        <w:t>References</w:t>
      </w:r>
    </w:p>
    <w:p w:rsidR="00C21A8C" w:rsidRDefault="00C21A8C" w:rsidP="00C02E72">
      <w:pPr>
        <w:spacing w:line="240" w:lineRule="auto"/>
        <w:ind w:left="720"/>
        <w:rPr>
          <w:rStyle w:val="apple-style-span"/>
          <w:rFonts w:ascii="Times New Roman" w:hAnsi="Times New Roman"/>
          <w:color w:val="333333"/>
          <w:spacing w:val="30"/>
          <w:sz w:val="24"/>
          <w:szCs w:val="24"/>
          <w:lang w:eastAsia="ko-KR"/>
        </w:rPr>
      </w:pPr>
    </w:p>
    <w:p w:rsidR="00C21A8C" w:rsidRPr="00C21A8C" w:rsidRDefault="00C21A8C" w:rsidP="00C02E72">
      <w:pPr>
        <w:spacing w:line="240" w:lineRule="auto"/>
        <w:ind w:left="720"/>
        <w:rPr>
          <w:rFonts w:ascii="Times New Roman" w:hAnsi="Times New Roman"/>
          <w:color w:val="333333"/>
          <w:spacing w:val="30"/>
          <w:sz w:val="24"/>
          <w:szCs w:val="24"/>
          <w:lang w:eastAsia="ko-KR"/>
        </w:rPr>
      </w:pPr>
      <w:proofErr w:type="gramStart"/>
      <w:r w:rsidRPr="00C21A8C">
        <w:rPr>
          <w:rFonts w:ascii="Times New Roman" w:hAnsi="Times New Roman"/>
          <w:color w:val="333333"/>
          <w:spacing w:val="30"/>
          <w:sz w:val="24"/>
          <w:szCs w:val="24"/>
        </w:rPr>
        <w:t>Holliday, B, Gilbert, C, Daniel, M, Ruth, C, &amp; Moore-Harris, B. (2004).</w:t>
      </w:r>
      <w:proofErr w:type="gramEnd"/>
      <w:r w:rsidRPr="00C21A8C">
        <w:rPr>
          <w:rFonts w:ascii="Times New Roman" w:hAnsi="Times New Roman"/>
          <w:color w:val="333333"/>
          <w:spacing w:val="30"/>
          <w:sz w:val="24"/>
          <w:szCs w:val="24"/>
        </w:rPr>
        <w:t xml:space="preserve"> </w:t>
      </w:r>
      <w:r>
        <w:rPr>
          <w:rFonts w:ascii="Times New Roman" w:hAnsi="Times New Roman" w:hint="eastAsia"/>
          <w:color w:val="333333"/>
          <w:spacing w:val="30"/>
          <w:sz w:val="24"/>
          <w:szCs w:val="24"/>
          <w:lang w:eastAsia="ko-KR"/>
        </w:rPr>
        <w:tab/>
      </w:r>
      <w:proofErr w:type="gramStart"/>
      <w:r w:rsidRPr="00C21A8C">
        <w:rPr>
          <w:rFonts w:ascii="Times New Roman" w:hAnsi="Times New Roman"/>
          <w:i/>
          <w:iCs/>
          <w:color w:val="333333"/>
          <w:spacing w:val="30"/>
          <w:sz w:val="24"/>
          <w:szCs w:val="24"/>
        </w:rPr>
        <w:t>Algebra 1</w:t>
      </w:r>
      <w:r w:rsidRPr="00C21A8C">
        <w:rPr>
          <w:rFonts w:ascii="Times New Roman" w:hAnsi="Times New Roman"/>
          <w:color w:val="333333"/>
          <w:spacing w:val="30"/>
          <w:sz w:val="24"/>
          <w:szCs w:val="24"/>
        </w:rPr>
        <w:t>.</w:t>
      </w:r>
      <w:proofErr w:type="gramEnd"/>
      <w:r w:rsidRPr="00C21A8C">
        <w:rPr>
          <w:rFonts w:ascii="Times New Roman" w:hAnsi="Times New Roman"/>
          <w:color w:val="333333"/>
          <w:spacing w:val="30"/>
          <w:sz w:val="24"/>
          <w:szCs w:val="24"/>
        </w:rPr>
        <w:t xml:space="preserve"> Columbus, Ohio: </w:t>
      </w:r>
      <w:proofErr w:type="spellStart"/>
      <w:r w:rsidRPr="00C21A8C">
        <w:rPr>
          <w:rFonts w:ascii="Times New Roman" w:hAnsi="Times New Roman"/>
          <w:color w:val="333333"/>
          <w:spacing w:val="30"/>
          <w:sz w:val="24"/>
          <w:szCs w:val="24"/>
        </w:rPr>
        <w:t>Glenco</w:t>
      </w:r>
      <w:proofErr w:type="spellEnd"/>
      <w:r w:rsidRPr="00C21A8C">
        <w:rPr>
          <w:rFonts w:ascii="Times New Roman" w:hAnsi="Times New Roman"/>
          <w:color w:val="333333"/>
          <w:spacing w:val="30"/>
          <w:sz w:val="24"/>
          <w:szCs w:val="24"/>
        </w:rPr>
        <w:t>.</w:t>
      </w:r>
    </w:p>
    <w:p w:rsidR="00C21A8C" w:rsidRDefault="00C21A8C" w:rsidP="00C02E72">
      <w:pPr>
        <w:spacing w:line="240" w:lineRule="auto"/>
        <w:ind w:left="720"/>
        <w:rPr>
          <w:color w:val="333333"/>
          <w:spacing w:val="30"/>
          <w:sz w:val="18"/>
          <w:szCs w:val="18"/>
          <w:lang w:eastAsia="ko-KR"/>
        </w:rPr>
      </w:pPr>
    </w:p>
    <w:p w:rsidR="006C2B38" w:rsidRDefault="00A04F7E" w:rsidP="00C02E72">
      <w:pPr>
        <w:spacing w:line="240" w:lineRule="auto"/>
        <w:ind w:left="720"/>
        <w:rPr>
          <w:rStyle w:val="apple-style-span"/>
          <w:rFonts w:ascii="Times New Roman" w:hAnsi="Times New Roman"/>
          <w:color w:val="333333"/>
          <w:spacing w:val="30"/>
          <w:sz w:val="24"/>
          <w:szCs w:val="24"/>
          <w:lang w:eastAsia="ko-KR"/>
        </w:rPr>
      </w:pPr>
      <w:proofErr w:type="gramStart"/>
      <w:r w:rsidRPr="00DA63C6">
        <w:rPr>
          <w:rStyle w:val="apple-style-span"/>
          <w:rFonts w:ascii="Times New Roman" w:hAnsi="Times New Roman"/>
          <w:color w:val="333333"/>
          <w:spacing w:val="30"/>
          <w:sz w:val="24"/>
          <w:szCs w:val="24"/>
        </w:rPr>
        <w:t>MathsIsFun.com. (2010).</w:t>
      </w:r>
      <w:proofErr w:type="gramEnd"/>
      <w:r w:rsidRPr="00DA63C6">
        <w:rPr>
          <w:rStyle w:val="apple-converted-space"/>
          <w:rFonts w:ascii="Times New Roman" w:hAnsi="Times New Roman"/>
          <w:color w:val="333333"/>
          <w:spacing w:val="30"/>
          <w:sz w:val="24"/>
          <w:szCs w:val="24"/>
        </w:rPr>
        <w:t> </w:t>
      </w:r>
      <w:proofErr w:type="gramStart"/>
      <w:r w:rsidRPr="00DA63C6">
        <w:rPr>
          <w:rStyle w:val="apple-style-span"/>
          <w:rFonts w:ascii="Times New Roman" w:hAnsi="Times New Roman"/>
          <w:i/>
          <w:iCs/>
          <w:color w:val="333333"/>
          <w:spacing w:val="30"/>
          <w:sz w:val="24"/>
          <w:szCs w:val="24"/>
        </w:rPr>
        <w:t xml:space="preserve">Order of operations - </w:t>
      </w:r>
      <w:proofErr w:type="spellStart"/>
      <w:r w:rsidRPr="00DA63C6">
        <w:rPr>
          <w:rStyle w:val="apple-style-span"/>
          <w:rFonts w:ascii="Times New Roman" w:hAnsi="Times New Roman"/>
          <w:i/>
          <w:iCs/>
          <w:color w:val="333333"/>
          <w:spacing w:val="30"/>
          <w:sz w:val="24"/>
          <w:szCs w:val="24"/>
        </w:rPr>
        <w:t>pemdas</w:t>
      </w:r>
      <w:proofErr w:type="spellEnd"/>
      <w:r w:rsidRPr="00DA63C6">
        <w:rPr>
          <w:rStyle w:val="apple-style-span"/>
          <w:rFonts w:ascii="Times New Roman" w:hAnsi="Times New Roman"/>
          <w:color w:val="333333"/>
          <w:spacing w:val="30"/>
          <w:sz w:val="24"/>
          <w:szCs w:val="24"/>
        </w:rPr>
        <w:t>.</w:t>
      </w:r>
      <w:proofErr w:type="gramEnd"/>
      <w:r w:rsidRPr="00DA63C6">
        <w:rPr>
          <w:rStyle w:val="apple-style-span"/>
          <w:rFonts w:ascii="Times New Roman" w:hAnsi="Times New Roman"/>
          <w:color w:val="333333"/>
          <w:spacing w:val="30"/>
          <w:sz w:val="24"/>
          <w:szCs w:val="24"/>
        </w:rPr>
        <w:t xml:space="preserve"> Retrieved from </w:t>
      </w:r>
      <w:r w:rsidR="00C21A8C">
        <w:rPr>
          <w:rStyle w:val="apple-style-span"/>
          <w:rFonts w:ascii="Times New Roman" w:hAnsi="Times New Roman" w:hint="eastAsia"/>
          <w:color w:val="333333"/>
          <w:spacing w:val="30"/>
          <w:sz w:val="24"/>
          <w:szCs w:val="24"/>
          <w:lang w:eastAsia="ko-KR"/>
        </w:rPr>
        <w:tab/>
      </w:r>
      <w:hyperlink r:id="rId9" w:history="1">
        <w:r w:rsidR="00C02E72" w:rsidRPr="001A2B97">
          <w:rPr>
            <w:rStyle w:val="Hyperlink"/>
            <w:rFonts w:ascii="Times New Roman" w:hAnsi="Times New Roman"/>
            <w:spacing w:val="30"/>
            <w:sz w:val="24"/>
            <w:szCs w:val="24"/>
          </w:rPr>
          <w:t>http://www.mathsisfun.com/operation-order-pemdas.html</w:t>
        </w:r>
      </w:hyperlink>
    </w:p>
    <w:p w:rsidR="00C02E72" w:rsidRPr="00C02E72" w:rsidRDefault="00C02E72" w:rsidP="00C02E72">
      <w:pPr>
        <w:spacing w:line="240" w:lineRule="auto"/>
        <w:ind w:left="720"/>
        <w:rPr>
          <w:rFonts w:ascii="Times New Roman" w:hAnsi="Times New Roman"/>
          <w:sz w:val="24"/>
          <w:szCs w:val="24"/>
          <w:lang w:eastAsia="ko-KR"/>
        </w:rPr>
      </w:pPr>
    </w:p>
    <w:p w:rsidR="00594F20" w:rsidRDefault="00DA63C6" w:rsidP="00C02E72">
      <w:pPr>
        <w:spacing w:after="200"/>
        <w:ind w:left="720"/>
        <w:rPr>
          <w:rStyle w:val="apple-style-span"/>
          <w:rFonts w:ascii="Times New Roman" w:hAnsi="Times New Roman"/>
          <w:color w:val="333333"/>
          <w:spacing w:val="30"/>
          <w:sz w:val="24"/>
          <w:szCs w:val="24"/>
          <w:lang w:eastAsia="ko-KR"/>
        </w:rPr>
      </w:pPr>
      <w:proofErr w:type="gramStart"/>
      <w:r w:rsidRPr="00DA63C6">
        <w:rPr>
          <w:rStyle w:val="apple-style-span"/>
          <w:rFonts w:ascii="Times New Roman" w:hAnsi="Times New Roman"/>
          <w:i/>
          <w:iCs/>
          <w:color w:val="333333"/>
          <w:spacing w:val="30"/>
          <w:sz w:val="24"/>
          <w:szCs w:val="24"/>
        </w:rPr>
        <w:t>Florida department of education</w:t>
      </w:r>
      <w:r w:rsidRPr="00DA63C6">
        <w:rPr>
          <w:rStyle w:val="apple-style-span"/>
          <w:rFonts w:ascii="Times New Roman" w:hAnsi="Times New Roman"/>
          <w:color w:val="333333"/>
          <w:spacing w:val="30"/>
          <w:sz w:val="24"/>
          <w:szCs w:val="24"/>
        </w:rPr>
        <w:t>.</w:t>
      </w:r>
      <w:proofErr w:type="gramEnd"/>
      <w:r w:rsidRPr="00DA63C6">
        <w:rPr>
          <w:rStyle w:val="apple-style-span"/>
          <w:rFonts w:ascii="Times New Roman" w:hAnsi="Times New Roman"/>
          <w:color w:val="333333"/>
          <w:spacing w:val="30"/>
          <w:sz w:val="24"/>
          <w:szCs w:val="24"/>
        </w:rPr>
        <w:t xml:space="preserve"> (2008). Retrieved from </w:t>
      </w:r>
      <w:r w:rsidR="00C21A8C">
        <w:rPr>
          <w:rStyle w:val="apple-style-span"/>
          <w:rFonts w:ascii="Times New Roman" w:hAnsi="Times New Roman" w:hint="eastAsia"/>
          <w:color w:val="333333"/>
          <w:spacing w:val="30"/>
          <w:sz w:val="24"/>
          <w:szCs w:val="24"/>
          <w:lang w:eastAsia="ko-KR"/>
        </w:rPr>
        <w:tab/>
      </w:r>
      <w:hyperlink r:id="rId10" w:history="1">
        <w:r w:rsidR="0099273B" w:rsidRPr="001A2B97">
          <w:rPr>
            <w:rStyle w:val="Hyperlink"/>
            <w:rFonts w:ascii="Times New Roman" w:hAnsi="Times New Roman"/>
            <w:spacing w:val="30"/>
            <w:sz w:val="24"/>
            <w:szCs w:val="24"/>
          </w:rPr>
          <w:t>http://www.floridastandards.org/Standards/FLStandardSearch.aspx</w:t>
        </w:r>
      </w:hyperlink>
    </w:p>
    <w:p w:rsidR="0099273B" w:rsidRPr="00DA63C6" w:rsidRDefault="0099273B" w:rsidP="00A10854">
      <w:pPr>
        <w:spacing w:after="200"/>
        <w:rPr>
          <w:rFonts w:ascii="Times New Roman" w:hAnsi="Times New Roman"/>
          <w:sz w:val="24"/>
          <w:szCs w:val="24"/>
          <w:lang w:eastAsia="ko-KR"/>
        </w:rPr>
      </w:pPr>
      <w:r>
        <w:rPr>
          <w:rFonts w:ascii="Times New Roman" w:hAnsi="Times New Roman" w:hint="eastAsia"/>
          <w:sz w:val="24"/>
          <w:szCs w:val="24"/>
          <w:lang w:eastAsia="ko-KR"/>
        </w:rPr>
        <w:tab/>
      </w:r>
    </w:p>
    <w:p w:rsidR="00CA1545" w:rsidRPr="00DA63C6" w:rsidRDefault="00CA1545" w:rsidP="00A10854">
      <w:pPr>
        <w:spacing w:after="200"/>
        <w:rPr>
          <w:rFonts w:ascii="Times New Roman" w:hAnsi="Times New Roman"/>
          <w:sz w:val="24"/>
          <w:szCs w:val="24"/>
        </w:rPr>
      </w:pPr>
    </w:p>
    <w:p w:rsidR="00CA1545" w:rsidRPr="00DA63C6" w:rsidRDefault="00CA1545" w:rsidP="00A10854">
      <w:pPr>
        <w:spacing w:after="200"/>
        <w:rPr>
          <w:rFonts w:ascii="Times New Roman" w:hAnsi="Times New Roman"/>
          <w:sz w:val="24"/>
          <w:szCs w:val="24"/>
        </w:rPr>
      </w:pPr>
      <w:r w:rsidRPr="00DA63C6">
        <w:rPr>
          <w:rFonts w:ascii="Times New Roman" w:hAnsi="Times New Roman"/>
          <w:sz w:val="24"/>
          <w:szCs w:val="24"/>
        </w:rPr>
        <w:t xml:space="preserve">. </w:t>
      </w:r>
    </w:p>
    <w:p w:rsidR="0024132B" w:rsidRPr="00DA63C6" w:rsidRDefault="0024132B" w:rsidP="00A10854">
      <w:pPr>
        <w:rPr>
          <w:rFonts w:ascii="Times New Roman" w:hAnsi="Times New Roman"/>
          <w:color w:val="000000"/>
          <w:sz w:val="24"/>
          <w:szCs w:val="24"/>
        </w:rPr>
      </w:pPr>
    </w:p>
    <w:p w:rsidR="00BE292D" w:rsidRPr="00DA63C6" w:rsidRDefault="00BE292D" w:rsidP="00A10854">
      <w:pPr>
        <w:rPr>
          <w:rFonts w:ascii="Times New Roman" w:hAnsi="Times New Roman"/>
          <w:color w:val="000000"/>
          <w:sz w:val="24"/>
          <w:szCs w:val="24"/>
        </w:rPr>
      </w:pPr>
    </w:p>
    <w:p w:rsidR="00ED2FDD" w:rsidRPr="00DA63C6" w:rsidRDefault="00ED2FDD" w:rsidP="00A10854">
      <w:pPr>
        <w:rPr>
          <w:rFonts w:ascii="Times New Roman" w:hAnsi="Times New Roman"/>
          <w:color w:val="000000"/>
          <w:sz w:val="24"/>
          <w:szCs w:val="24"/>
        </w:rPr>
      </w:pPr>
    </w:p>
    <w:p w:rsidR="0024132B" w:rsidRPr="00DA63C6" w:rsidRDefault="0024132B" w:rsidP="00A10854">
      <w:pPr>
        <w:rPr>
          <w:rFonts w:ascii="Times New Roman" w:hAnsi="Times New Roman"/>
          <w:color w:val="000000"/>
          <w:sz w:val="24"/>
          <w:szCs w:val="24"/>
        </w:rPr>
      </w:pPr>
    </w:p>
    <w:sectPr w:rsidR="0024132B" w:rsidRPr="00DA63C6" w:rsidSect="00FA73B8">
      <w:headerReference w:type="default" r:id="rId11"/>
      <w:pgSz w:w="12240" w:h="15840"/>
      <w:pgMar w:top="720" w:right="720" w:bottom="720" w:left="72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D22" w:rsidRDefault="00792D22" w:rsidP="00BE292D">
      <w:pPr>
        <w:spacing w:line="240" w:lineRule="auto"/>
      </w:pPr>
      <w:r>
        <w:separator/>
      </w:r>
    </w:p>
  </w:endnote>
  <w:endnote w:type="continuationSeparator" w:id="0">
    <w:p w:rsidR="00792D22" w:rsidRDefault="00792D22" w:rsidP="00BE29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D22" w:rsidRDefault="00792D22" w:rsidP="00BE292D">
      <w:pPr>
        <w:spacing w:line="240" w:lineRule="auto"/>
      </w:pPr>
      <w:r>
        <w:separator/>
      </w:r>
    </w:p>
  </w:footnote>
  <w:footnote w:type="continuationSeparator" w:id="0">
    <w:p w:rsidR="00792D22" w:rsidRDefault="00792D22" w:rsidP="00BE29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6D7" w:rsidRPr="00ED2FDD" w:rsidRDefault="005B16D7">
    <w:pPr>
      <w:pStyle w:val="Header"/>
      <w:jc w:val="right"/>
      <w:rPr>
        <w:rFonts w:ascii="Times New Roman" w:hAnsi="Times New Roman"/>
      </w:rPr>
    </w:pPr>
  </w:p>
  <w:p w:rsidR="005B16D7" w:rsidRPr="00ED2FDD" w:rsidRDefault="005B16D7">
    <w:pPr>
      <w:pStyle w:val="Header"/>
      <w:rPr>
        <w:rFonts w:ascii="Times New Roman" w:hAnsi="Times New Roman"/>
      </w:rPr>
    </w:pPr>
    <w:r w:rsidRPr="00ED2FDD">
      <w:rPr>
        <w:rFonts w:ascii="Times New Roman" w:hAnsi="Times New Roman"/>
      </w:rPr>
      <w:t>EEX 6065</w:t>
    </w:r>
  </w:p>
  <w:p w:rsidR="005B16D7" w:rsidRPr="00ED2FDD" w:rsidRDefault="005B16D7">
    <w:pPr>
      <w:pStyle w:val="Header"/>
      <w:rPr>
        <w:rFonts w:ascii="Times New Roman" w:hAnsi="Times New Roman"/>
      </w:rPr>
    </w:pPr>
    <w:r w:rsidRPr="00ED2FDD">
      <w:rPr>
        <w:rFonts w:ascii="Times New Roman" w:hAnsi="Times New Roman"/>
      </w:rPr>
      <w:t>Lesson Plan 1</w:t>
    </w:r>
    <w:r w:rsidR="000E4B76">
      <w:rPr>
        <w:rFonts w:ascii="Times New Roman" w:hAnsi="Times New Roman"/>
      </w:rPr>
      <w:br/>
      <w:t>Jae Chon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41EB"/>
    <w:multiLevelType w:val="singleLevel"/>
    <w:tmpl w:val="04090013"/>
    <w:lvl w:ilvl="0">
      <w:start w:val="7"/>
      <w:numFmt w:val="upperRoman"/>
      <w:lvlText w:val="%1."/>
      <w:lvlJc w:val="left"/>
      <w:pPr>
        <w:tabs>
          <w:tab w:val="num" w:pos="720"/>
        </w:tabs>
        <w:ind w:left="720" w:hanging="720"/>
      </w:pPr>
      <w:rPr>
        <w:rFonts w:hint="default"/>
      </w:rPr>
    </w:lvl>
  </w:abstractNum>
  <w:abstractNum w:abstractNumId="1">
    <w:nsid w:val="058A2369"/>
    <w:multiLevelType w:val="singleLevel"/>
    <w:tmpl w:val="04090015"/>
    <w:lvl w:ilvl="0">
      <w:start w:val="22"/>
      <w:numFmt w:val="upperLetter"/>
      <w:lvlText w:val="%1."/>
      <w:lvlJc w:val="left"/>
      <w:pPr>
        <w:tabs>
          <w:tab w:val="num" w:pos="360"/>
        </w:tabs>
        <w:ind w:left="360" w:hanging="360"/>
      </w:pPr>
      <w:rPr>
        <w:rFonts w:hint="default"/>
      </w:rPr>
    </w:lvl>
  </w:abstractNum>
  <w:abstractNum w:abstractNumId="2">
    <w:nsid w:val="12D769D0"/>
    <w:multiLevelType w:val="hybridMultilevel"/>
    <w:tmpl w:val="4E30F42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D2573"/>
    <w:multiLevelType w:val="singleLevel"/>
    <w:tmpl w:val="04090013"/>
    <w:lvl w:ilvl="0">
      <w:start w:val="2"/>
      <w:numFmt w:val="upperRoman"/>
      <w:lvlText w:val="%1."/>
      <w:lvlJc w:val="left"/>
      <w:pPr>
        <w:tabs>
          <w:tab w:val="num" w:pos="720"/>
        </w:tabs>
        <w:ind w:left="720" w:hanging="720"/>
      </w:pPr>
      <w:rPr>
        <w:rFonts w:hint="default"/>
      </w:rPr>
    </w:lvl>
  </w:abstractNum>
  <w:abstractNum w:abstractNumId="4">
    <w:nsid w:val="2E291021"/>
    <w:multiLevelType w:val="hybridMultilevel"/>
    <w:tmpl w:val="E9202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950302"/>
    <w:multiLevelType w:val="hybridMultilevel"/>
    <w:tmpl w:val="40B497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A13758"/>
    <w:multiLevelType w:val="hybridMultilevel"/>
    <w:tmpl w:val="BEE038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5F7C77"/>
    <w:multiLevelType w:val="singleLevel"/>
    <w:tmpl w:val="6FE8B22E"/>
    <w:lvl w:ilvl="0">
      <w:start w:val="1"/>
      <w:numFmt w:val="decimal"/>
      <w:lvlText w:val="%1."/>
      <w:lvlJc w:val="left"/>
      <w:pPr>
        <w:tabs>
          <w:tab w:val="num" w:pos="1440"/>
        </w:tabs>
        <w:ind w:left="1440" w:hanging="360"/>
      </w:pPr>
      <w:rPr>
        <w:rFonts w:hint="default"/>
      </w:rPr>
    </w:lvl>
  </w:abstractNum>
  <w:abstractNum w:abstractNumId="8">
    <w:nsid w:val="66E8154E"/>
    <w:multiLevelType w:val="singleLevel"/>
    <w:tmpl w:val="28FEFA58"/>
    <w:lvl w:ilvl="0">
      <w:start w:val="1"/>
      <w:numFmt w:val="upperLetter"/>
      <w:lvlText w:val="%1."/>
      <w:lvlJc w:val="left"/>
      <w:pPr>
        <w:tabs>
          <w:tab w:val="num" w:pos="1080"/>
        </w:tabs>
        <w:ind w:left="1080" w:hanging="360"/>
      </w:pPr>
      <w:rPr>
        <w:rFonts w:hint="default"/>
      </w:rPr>
    </w:lvl>
  </w:abstractNum>
  <w:abstractNum w:abstractNumId="9">
    <w:nsid w:val="72574A5F"/>
    <w:multiLevelType w:val="hybridMultilevel"/>
    <w:tmpl w:val="AC90B2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8"/>
  </w:num>
  <w:num w:numId="3">
    <w:abstractNumId w:val="7"/>
  </w:num>
  <w:num w:numId="4">
    <w:abstractNumId w:val="1"/>
  </w:num>
  <w:num w:numId="5">
    <w:abstractNumId w:val="0"/>
  </w:num>
  <w:num w:numId="6">
    <w:abstractNumId w:val="4"/>
  </w:num>
  <w:num w:numId="7">
    <w:abstractNumId w:val="2"/>
  </w:num>
  <w:num w:numId="8">
    <w:abstractNumId w:val="5"/>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AE0"/>
    <w:rsid w:val="000015A2"/>
    <w:rsid w:val="0000640B"/>
    <w:rsid w:val="00024D90"/>
    <w:rsid w:val="000344FA"/>
    <w:rsid w:val="00042685"/>
    <w:rsid w:val="00062E48"/>
    <w:rsid w:val="0007592C"/>
    <w:rsid w:val="000B6834"/>
    <w:rsid w:val="000E4B76"/>
    <w:rsid w:val="000E6364"/>
    <w:rsid w:val="001244C7"/>
    <w:rsid w:val="001256F5"/>
    <w:rsid w:val="0016469C"/>
    <w:rsid w:val="001803B6"/>
    <w:rsid w:val="001D659D"/>
    <w:rsid w:val="001E7348"/>
    <w:rsid w:val="0021246F"/>
    <w:rsid w:val="0024132B"/>
    <w:rsid w:val="002926BD"/>
    <w:rsid w:val="002A7CBD"/>
    <w:rsid w:val="002B209A"/>
    <w:rsid w:val="002F6CA7"/>
    <w:rsid w:val="00307207"/>
    <w:rsid w:val="00340E26"/>
    <w:rsid w:val="00415570"/>
    <w:rsid w:val="00416958"/>
    <w:rsid w:val="004272AC"/>
    <w:rsid w:val="00435679"/>
    <w:rsid w:val="004659E7"/>
    <w:rsid w:val="004A0160"/>
    <w:rsid w:val="004C3739"/>
    <w:rsid w:val="004F2CD3"/>
    <w:rsid w:val="00501F8A"/>
    <w:rsid w:val="0050290F"/>
    <w:rsid w:val="0050424D"/>
    <w:rsid w:val="00520CD8"/>
    <w:rsid w:val="00553FA6"/>
    <w:rsid w:val="0056712D"/>
    <w:rsid w:val="00590D1E"/>
    <w:rsid w:val="00594F20"/>
    <w:rsid w:val="005B16D7"/>
    <w:rsid w:val="005E659A"/>
    <w:rsid w:val="005E7490"/>
    <w:rsid w:val="00602826"/>
    <w:rsid w:val="0064292F"/>
    <w:rsid w:val="0066539B"/>
    <w:rsid w:val="00667D09"/>
    <w:rsid w:val="006C15D9"/>
    <w:rsid w:val="006C2B38"/>
    <w:rsid w:val="0070053C"/>
    <w:rsid w:val="0073117E"/>
    <w:rsid w:val="00744D55"/>
    <w:rsid w:val="007672AB"/>
    <w:rsid w:val="00777548"/>
    <w:rsid w:val="00783892"/>
    <w:rsid w:val="00792D22"/>
    <w:rsid w:val="00797DB2"/>
    <w:rsid w:val="007A6ED2"/>
    <w:rsid w:val="007D61A0"/>
    <w:rsid w:val="007D7D43"/>
    <w:rsid w:val="007F3411"/>
    <w:rsid w:val="00821376"/>
    <w:rsid w:val="00843975"/>
    <w:rsid w:val="00851E96"/>
    <w:rsid w:val="00865DF8"/>
    <w:rsid w:val="008A6ED1"/>
    <w:rsid w:val="008B60EB"/>
    <w:rsid w:val="008D3AE0"/>
    <w:rsid w:val="008D41AF"/>
    <w:rsid w:val="008D7D80"/>
    <w:rsid w:val="009048B3"/>
    <w:rsid w:val="00912C10"/>
    <w:rsid w:val="0099273B"/>
    <w:rsid w:val="00993B8D"/>
    <w:rsid w:val="009A3DEA"/>
    <w:rsid w:val="009B09E1"/>
    <w:rsid w:val="009D6C52"/>
    <w:rsid w:val="009E16E5"/>
    <w:rsid w:val="00A00A70"/>
    <w:rsid w:val="00A01BF1"/>
    <w:rsid w:val="00A0389A"/>
    <w:rsid w:val="00A04F7E"/>
    <w:rsid w:val="00A10854"/>
    <w:rsid w:val="00A42775"/>
    <w:rsid w:val="00A517ED"/>
    <w:rsid w:val="00A96FB8"/>
    <w:rsid w:val="00AA4135"/>
    <w:rsid w:val="00AC5A4E"/>
    <w:rsid w:val="00AE654F"/>
    <w:rsid w:val="00B155DA"/>
    <w:rsid w:val="00B659C7"/>
    <w:rsid w:val="00BA798E"/>
    <w:rsid w:val="00BE292D"/>
    <w:rsid w:val="00C02E72"/>
    <w:rsid w:val="00C21A8C"/>
    <w:rsid w:val="00CA0C15"/>
    <w:rsid w:val="00CA1545"/>
    <w:rsid w:val="00CA1F44"/>
    <w:rsid w:val="00D16678"/>
    <w:rsid w:val="00D6001E"/>
    <w:rsid w:val="00D815B0"/>
    <w:rsid w:val="00DA3450"/>
    <w:rsid w:val="00DA63C6"/>
    <w:rsid w:val="00DB4D3F"/>
    <w:rsid w:val="00DE3B81"/>
    <w:rsid w:val="00DF6D14"/>
    <w:rsid w:val="00E665E4"/>
    <w:rsid w:val="00ED2FDD"/>
    <w:rsid w:val="00EF09A2"/>
    <w:rsid w:val="00EF64F9"/>
    <w:rsid w:val="00F146B7"/>
    <w:rsid w:val="00F378B9"/>
    <w:rsid w:val="00F56F8B"/>
    <w:rsid w:val="00FA1BC2"/>
    <w:rsid w:val="00FA73B8"/>
    <w:rsid w:val="00FD0D36"/>
    <w:rsid w:val="00FD6FB7"/>
    <w:rsid w:val="00FD7AA4"/>
    <w:rsid w:val="00FE21FA"/>
    <w:rsid w:val="00FF74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D9"/>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92D"/>
    <w:pPr>
      <w:tabs>
        <w:tab w:val="center" w:pos="4680"/>
        <w:tab w:val="right" w:pos="9360"/>
      </w:tabs>
    </w:pPr>
  </w:style>
  <w:style w:type="character" w:customStyle="1" w:styleId="HeaderChar">
    <w:name w:val="Header Char"/>
    <w:link w:val="Header"/>
    <w:uiPriority w:val="99"/>
    <w:rsid w:val="00BE292D"/>
    <w:rPr>
      <w:sz w:val="22"/>
      <w:szCs w:val="22"/>
    </w:rPr>
  </w:style>
  <w:style w:type="paragraph" w:styleId="Footer">
    <w:name w:val="footer"/>
    <w:basedOn w:val="Normal"/>
    <w:link w:val="FooterChar"/>
    <w:uiPriority w:val="99"/>
    <w:unhideWhenUsed/>
    <w:rsid w:val="00BE292D"/>
    <w:pPr>
      <w:tabs>
        <w:tab w:val="center" w:pos="4680"/>
        <w:tab w:val="right" w:pos="9360"/>
      </w:tabs>
    </w:pPr>
  </w:style>
  <w:style w:type="character" w:customStyle="1" w:styleId="FooterChar">
    <w:name w:val="Footer Char"/>
    <w:link w:val="Footer"/>
    <w:uiPriority w:val="99"/>
    <w:rsid w:val="00BE292D"/>
    <w:rPr>
      <w:sz w:val="22"/>
      <w:szCs w:val="22"/>
    </w:rPr>
  </w:style>
  <w:style w:type="character" w:styleId="Hyperlink">
    <w:name w:val="Hyperlink"/>
    <w:uiPriority w:val="99"/>
    <w:unhideWhenUsed/>
    <w:rsid w:val="0024132B"/>
    <w:rPr>
      <w:color w:val="0000FF"/>
      <w:u w:val="single"/>
    </w:rPr>
  </w:style>
  <w:style w:type="table" w:styleId="TableGrid">
    <w:name w:val="Table Grid"/>
    <w:basedOn w:val="TableNormal"/>
    <w:uiPriority w:val="59"/>
    <w:rsid w:val="007838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6ED2"/>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A6ED2"/>
    <w:rPr>
      <w:rFonts w:ascii="Tahoma" w:hAnsi="Tahoma" w:cs="Tahoma"/>
      <w:sz w:val="16"/>
      <w:szCs w:val="16"/>
    </w:rPr>
  </w:style>
  <w:style w:type="character" w:customStyle="1" w:styleId="glossary1">
    <w:name w:val="glossary1"/>
    <w:rsid w:val="00D16678"/>
    <w:rPr>
      <w:rFonts w:ascii="Arial" w:hAnsi="Arial" w:cs="Arial" w:hint="default"/>
      <w:i w:val="0"/>
      <w:iCs w:val="0"/>
      <w:caps w:val="0"/>
      <w:smallCaps w:val="0"/>
      <w:strike w:val="0"/>
      <w:dstrike w:val="0"/>
      <w:color w:val="000000"/>
      <w:sz w:val="18"/>
      <w:szCs w:val="18"/>
      <w:u w:val="none"/>
      <w:effect w:val="none"/>
    </w:rPr>
  </w:style>
  <w:style w:type="character" w:customStyle="1" w:styleId="bodytextitalicunderline1">
    <w:name w:val="bodytextitalicunderline1"/>
    <w:rsid w:val="00D16678"/>
    <w:rPr>
      <w:i/>
      <w:iCs/>
      <w:u w:val="single"/>
    </w:rPr>
  </w:style>
  <w:style w:type="character" w:customStyle="1" w:styleId="apple-style-span">
    <w:name w:val="apple-style-span"/>
    <w:rsid w:val="00A04F7E"/>
  </w:style>
  <w:style w:type="character" w:customStyle="1" w:styleId="apple-converted-space">
    <w:name w:val="apple-converted-space"/>
    <w:rsid w:val="00A04F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D9"/>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92D"/>
    <w:pPr>
      <w:tabs>
        <w:tab w:val="center" w:pos="4680"/>
        <w:tab w:val="right" w:pos="9360"/>
      </w:tabs>
    </w:pPr>
  </w:style>
  <w:style w:type="character" w:customStyle="1" w:styleId="HeaderChar">
    <w:name w:val="Header Char"/>
    <w:link w:val="Header"/>
    <w:uiPriority w:val="99"/>
    <w:rsid w:val="00BE292D"/>
    <w:rPr>
      <w:sz w:val="22"/>
      <w:szCs w:val="22"/>
    </w:rPr>
  </w:style>
  <w:style w:type="paragraph" w:styleId="Footer">
    <w:name w:val="footer"/>
    <w:basedOn w:val="Normal"/>
    <w:link w:val="FooterChar"/>
    <w:uiPriority w:val="99"/>
    <w:unhideWhenUsed/>
    <w:rsid w:val="00BE292D"/>
    <w:pPr>
      <w:tabs>
        <w:tab w:val="center" w:pos="4680"/>
        <w:tab w:val="right" w:pos="9360"/>
      </w:tabs>
    </w:pPr>
  </w:style>
  <w:style w:type="character" w:customStyle="1" w:styleId="FooterChar">
    <w:name w:val="Footer Char"/>
    <w:link w:val="Footer"/>
    <w:uiPriority w:val="99"/>
    <w:rsid w:val="00BE292D"/>
    <w:rPr>
      <w:sz w:val="22"/>
      <w:szCs w:val="22"/>
    </w:rPr>
  </w:style>
  <w:style w:type="character" w:styleId="Hyperlink">
    <w:name w:val="Hyperlink"/>
    <w:uiPriority w:val="99"/>
    <w:unhideWhenUsed/>
    <w:rsid w:val="0024132B"/>
    <w:rPr>
      <w:color w:val="0000FF"/>
      <w:u w:val="single"/>
    </w:rPr>
  </w:style>
  <w:style w:type="table" w:styleId="TableGrid">
    <w:name w:val="Table Grid"/>
    <w:basedOn w:val="TableNormal"/>
    <w:uiPriority w:val="59"/>
    <w:rsid w:val="007838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6ED2"/>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A6ED2"/>
    <w:rPr>
      <w:rFonts w:ascii="Tahoma" w:hAnsi="Tahoma" w:cs="Tahoma"/>
      <w:sz w:val="16"/>
      <w:szCs w:val="16"/>
    </w:rPr>
  </w:style>
  <w:style w:type="character" w:customStyle="1" w:styleId="glossary1">
    <w:name w:val="glossary1"/>
    <w:rsid w:val="00D16678"/>
    <w:rPr>
      <w:rFonts w:ascii="Arial" w:hAnsi="Arial" w:cs="Arial" w:hint="default"/>
      <w:i w:val="0"/>
      <w:iCs w:val="0"/>
      <w:caps w:val="0"/>
      <w:smallCaps w:val="0"/>
      <w:strike w:val="0"/>
      <w:dstrike w:val="0"/>
      <w:color w:val="000000"/>
      <w:sz w:val="18"/>
      <w:szCs w:val="18"/>
      <w:u w:val="none"/>
      <w:effect w:val="none"/>
    </w:rPr>
  </w:style>
  <w:style w:type="character" w:customStyle="1" w:styleId="bodytextitalicunderline1">
    <w:name w:val="bodytextitalicunderline1"/>
    <w:rsid w:val="00D16678"/>
    <w:rPr>
      <w:i/>
      <w:iCs/>
      <w:u w:val="single"/>
    </w:rPr>
  </w:style>
  <w:style w:type="character" w:customStyle="1" w:styleId="apple-style-span">
    <w:name w:val="apple-style-span"/>
    <w:rsid w:val="00A04F7E"/>
  </w:style>
  <w:style w:type="character" w:customStyle="1" w:styleId="apple-converted-space">
    <w:name w:val="apple-converted-space"/>
    <w:rsid w:val="00A04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loridastandards.org/Standards/FLStandardSearch.aspx" TargetMode="External"/><Relationship Id="rId4" Type="http://schemas.microsoft.com/office/2007/relationships/stylesWithEffects" Target="stylesWithEffects.xml"/><Relationship Id="rId9" Type="http://schemas.openxmlformats.org/officeDocument/2006/relationships/hyperlink" Target="http://www.mathsisfun.com/operation-order-pemd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F8BD6-4630-4F16-83F8-D82D0EF8F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College of Education</Company>
  <LinksUpToDate>false</LinksUpToDate>
  <CharactersWithSpaces>6480</CharactersWithSpaces>
  <SharedDoc>false</SharedDoc>
  <HLinks>
    <vt:vector size="24" baseType="variant">
      <vt:variant>
        <vt:i4>7929952</vt:i4>
      </vt:variant>
      <vt:variant>
        <vt:i4>9</vt:i4>
      </vt:variant>
      <vt:variant>
        <vt:i4>0</vt:i4>
      </vt:variant>
      <vt:variant>
        <vt:i4>5</vt:i4>
      </vt:variant>
      <vt:variant>
        <vt:lpwstr>javascript:__doPostBack('ctl00$ContentPlaceHolder1$FlBrowseTab$StandardsViewerPanelUC$RadPanelBar1$i12$i0$StandardsRelatedAccessPointsUC1$Repeater1$ctl03$Repeater2$ctl01$linkbtnAccess','')</vt:lpwstr>
      </vt:variant>
      <vt:variant>
        <vt:lpwstr/>
      </vt:variant>
      <vt:variant>
        <vt:i4>7929953</vt:i4>
      </vt:variant>
      <vt:variant>
        <vt:i4>6</vt:i4>
      </vt:variant>
      <vt:variant>
        <vt:i4>0</vt:i4>
      </vt:variant>
      <vt:variant>
        <vt:i4>5</vt:i4>
      </vt:variant>
      <vt:variant>
        <vt:lpwstr>javascript:__doPostBack('ctl00$ContentPlaceHolder1$FlBrowseTab$StandardsViewerPanelUC$RadPanelBar1$i12$i0$StandardsRelatedAccessPointsUC1$Repeater1$ctl02$Repeater2$ctl01$linkbtnAccess','')</vt:lpwstr>
      </vt:variant>
      <vt:variant>
        <vt:lpwstr/>
      </vt:variant>
      <vt:variant>
        <vt:i4>7929954</vt:i4>
      </vt:variant>
      <vt:variant>
        <vt:i4>3</vt:i4>
      </vt:variant>
      <vt:variant>
        <vt:i4>0</vt:i4>
      </vt:variant>
      <vt:variant>
        <vt:i4>5</vt:i4>
      </vt:variant>
      <vt:variant>
        <vt:lpwstr>javascript:__doPostBack('ctl00$ContentPlaceHolder1$FlBrowseTab$StandardsViewerPanelUC$RadPanelBar1$i12$i0$StandardsRelatedAccessPointsUC1$Repeater1$ctl01$Repeater2$ctl01$linkbtnAccess','')</vt:lpwstr>
      </vt:variant>
      <vt:variant>
        <vt:lpwstr/>
      </vt:variant>
      <vt:variant>
        <vt:i4>3735601</vt:i4>
      </vt:variant>
      <vt:variant>
        <vt:i4>0</vt:i4>
      </vt:variant>
      <vt:variant>
        <vt:i4>0</vt:i4>
      </vt:variant>
      <vt:variant>
        <vt:i4>5</vt:i4>
      </vt:variant>
      <vt:variant>
        <vt:lpwstr>http://www.quia.com/mc/384662.html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Gould</dc:creator>
  <cp:lastModifiedBy>jchon</cp:lastModifiedBy>
  <cp:revision>3</cp:revision>
  <cp:lastPrinted>2011-03-04T13:54:00Z</cp:lastPrinted>
  <dcterms:created xsi:type="dcterms:W3CDTF">2011-03-23T21:52:00Z</dcterms:created>
  <dcterms:modified xsi:type="dcterms:W3CDTF">2011-04-21T15:13:00Z</dcterms:modified>
</cp:coreProperties>
</file>